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38CD" w14:textId="77777777" w:rsidR="00054118" w:rsidRDefault="00054118" w:rsidP="00054118">
      <w:pPr>
        <w:pStyle w:val="Header"/>
        <w:jc w:val="center"/>
        <w:rPr>
          <w:sz w:val="32"/>
          <w:szCs w:val="32"/>
        </w:rPr>
      </w:pPr>
      <w:r>
        <w:rPr>
          <w:sz w:val="32"/>
          <w:szCs w:val="32"/>
        </w:rPr>
        <w:t>CCSE Online/Hybrid Course Development Rubric</w:t>
      </w:r>
    </w:p>
    <w:p w14:paraId="4A444F55" w14:textId="77777777" w:rsidR="00054118" w:rsidRPr="00CF6477" w:rsidRDefault="00054118" w:rsidP="00054118">
      <w:pPr>
        <w:pStyle w:val="Header"/>
        <w:jc w:val="center"/>
        <w:rPr>
          <w:sz w:val="32"/>
          <w:szCs w:val="32"/>
        </w:rPr>
      </w:pPr>
    </w:p>
    <w:p w14:paraId="3E72F359" w14:textId="0C730A7E" w:rsidR="00CF6477" w:rsidRPr="00CF6477" w:rsidRDefault="00455A3E" w:rsidP="0CF92F31">
      <w:pPr>
        <w:spacing w:line="480" w:lineRule="auto"/>
        <w:contextualSpacing/>
      </w:pPr>
      <w:r w:rsidRPr="3909731B">
        <w:t>Reviewer Name:</w:t>
      </w:r>
      <w:r w:rsidR="001E702B" w:rsidRPr="3909731B">
        <w:t xml:space="preserve"> _________________________________</w:t>
      </w:r>
      <w:r w:rsidR="00CF6477" w:rsidRPr="3909731B">
        <w:t>______</w:t>
      </w:r>
      <w:r>
        <w:tab/>
      </w:r>
      <w:r w:rsidR="00CF6477" w:rsidRPr="3909731B">
        <w:t>Review Date: ______________</w:t>
      </w:r>
    </w:p>
    <w:p w14:paraId="38D413B6" w14:textId="7957930A" w:rsidR="001E702B" w:rsidRPr="00CF6477" w:rsidRDefault="001E702B" w:rsidP="00CF6477">
      <w:pPr>
        <w:spacing w:line="480" w:lineRule="auto"/>
        <w:contextualSpacing/>
        <w:jc w:val="center"/>
        <w:rPr>
          <w:rFonts w:cstheme="minorHAnsi"/>
        </w:rPr>
      </w:pPr>
      <w:r w:rsidRPr="00CF6477">
        <w:rPr>
          <w:rFonts w:cstheme="minorHAnsi"/>
        </w:rPr>
        <w:t xml:space="preserve">This is [_] a </w:t>
      </w:r>
      <w:r w:rsidR="00054118">
        <w:rPr>
          <w:rFonts w:cstheme="minorHAnsi"/>
        </w:rPr>
        <w:t>unit leader</w:t>
      </w:r>
      <w:r w:rsidRPr="00CF6477">
        <w:rPr>
          <w:rFonts w:cstheme="minorHAnsi"/>
        </w:rPr>
        <w:t xml:space="preserve"> review [_] a subject matter expert </w:t>
      </w:r>
      <w:proofErr w:type="gramStart"/>
      <w:r w:rsidRPr="00CF6477">
        <w:rPr>
          <w:rFonts w:cstheme="minorHAnsi"/>
        </w:rPr>
        <w:t>review</w:t>
      </w:r>
      <w:proofErr w:type="gramEnd"/>
    </w:p>
    <w:p w14:paraId="4AF43628" w14:textId="5FC5401E" w:rsidR="00682831" w:rsidRPr="00CF6477" w:rsidRDefault="00682831" w:rsidP="001E702B">
      <w:pPr>
        <w:spacing w:line="480" w:lineRule="auto"/>
        <w:contextualSpacing/>
        <w:rPr>
          <w:rFonts w:cstheme="minorHAnsi"/>
        </w:rPr>
      </w:pPr>
      <w:r w:rsidRPr="00CF6477">
        <w:rPr>
          <w:rFonts w:cstheme="minorHAnsi"/>
        </w:rPr>
        <w:t>Course</w:t>
      </w:r>
      <w:r w:rsidR="00CF6477" w:rsidRPr="00CF6477">
        <w:rPr>
          <w:rFonts w:cstheme="minorHAnsi"/>
        </w:rPr>
        <w:t xml:space="preserve"> Prefix and</w:t>
      </w:r>
      <w:r w:rsidRPr="00CF6477">
        <w:rPr>
          <w:rFonts w:cstheme="minorHAnsi"/>
        </w:rPr>
        <w:t xml:space="preserve"> Numbe</w:t>
      </w:r>
      <w:r w:rsidR="00CF6477" w:rsidRPr="00CF6477">
        <w:rPr>
          <w:rFonts w:cstheme="minorHAnsi"/>
        </w:rPr>
        <w:t>r: ________</w:t>
      </w:r>
      <w:r w:rsidR="00CF6477" w:rsidRPr="00CF6477">
        <w:rPr>
          <w:rFonts w:cstheme="minorHAnsi"/>
        </w:rPr>
        <w:tab/>
        <w:t>Course</w:t>
      </w:r>
      <w:r w:rsidRPr="00CF6477">
        <w:rPr>
          <w:rFonts w:cstheme="minorHAnsi"/>
        </w:rPr>
        <w:t xml:space="preserve"> Name: </w:t>
      </w:r>
      <w:r w:rsidR="001E702B" w:rsidRPr="00CF6477">
        <w:rPr>
          <w:rFonts w:cstheme="minorHAnsi"/>
        </w:rPr>
        <w:t>____</w:t>
      </w:r>
      <w:r w:rsidR="00CF6477" w:rsidRPr="00CF6477">
        <w:rPr>
          <w:rFonts w:cstheme="minorHAnsi"/>
        </w:rPr>
        <w:t>______</w:t>
      </w:r>
      <w:r w:rsidR="001E702B" w:rsidRPr="00CF6477">
        <w:rPr>
          <w:rFonts w:cstheme="minorHAnsi"/>
        </w:rPr>
        <w:t>______________________________</w:t>
      </w:r>
    </w:p>
    <w:p w14:paraId="47CF8943" w14:textId="3CA1B602" w:rsidR="0072760F" w:rsidRPr="00CF6477" w:rsidRDefault="0072760F" w:rsidP="001E702B">
      <w:pPr>
        <w:spacing w:line="480" w:lineRule="auto"/>
        <w:contextualSpacing/>
        <w:rPr>
          <w:rFonts w:cstheme="minorHAnsi"/>
        </w:rPr>
      </w:pPr>
      <w:r w:rsidRPr="00CF6477">
        <w:rPr>
          <w:rFonts w:cstheme="minorHAnsi"/>
        </w:rPr>
        <w:t>Master course D2L link: https://kennesaw.view.usg.edu/d2l/home/__________________</w:t>
      </w:r>
      <w:r w:rsidR="00CF6477" w:rsidRPr="00CF6477">
        <w:rPr>
          <w:rFonts w:cstheme="minorHAnsi"/>
        </w:rPr>
        <w:t>____________</w:t>
      </w:r>
    </w:p>
    <w:p w14:paraId="15CE8BCD" w14:textId="2D39B9B5" w:rsidR="00682831" w:rsidRPr="00CF6477" w:rsidRDefault="00682831" w:rsidP="0CF92F31">
      <w:pPr>
        <w:spacing w:line="480" w:lineRule="auto"/>
        <w:contextualSpacing/>
      </w:pPr>
      <w:r w:rsidRPr="3909731B">
        <w:t xml:space="preserve">Course Developer: </w:t>
      </w:r>
      <w:r w:rsidR="001E702B" w:rsidRPr="3909731B">
        <w:t>__________________________</w:t>
      </w:r>
      <w:r>
        <w:tab/>
      </w:r>
      <w:r w:rsidR="00CF6477" w:rsidRPr="3909731B">
        <w:t>Course Coordinator: ______________________</w:t>
      </w:r>
    </w:p>
    <w:p w14:paraId="2FD60733" w14:textId="63B1E9A9" w:rsidR="00682831" w:rsidRPr="00CF6477" w:rsidRDefault="00682831" w:rsidP="001E702B">
      <w:pPr>
        <w:spacing w:line="480" w:lineRule="auto"/>
        <w:contextualSpacing/>
        <w:rPr>
          <w:rFonts w:cstheme="minorHAnsi"/>
        </w:rPr>
      </w:pPr>
      <w:r w:rsidRPr="00CF6477">
        <w:rPr>
          <w:rFonts w:cstheme="minorHAnsi"/>
        </w:rPr>
        <w:t>Anticipated Offering Date:</w:t>
      </w:r>
      <w:r w:rsidR="001E702B" w:rsidRPr="00CF6477">
        <w:rPr>
          <w:rFonts w:cstheme="minorHAnsi"/>
        </w:rPr>
        <w:t>___________________________________</w:t>
      </w:r>
      <w:r w:rsidR="00CF6477" w:rsidRPr="00CF6477">
        <w:rPr>
          <w:rFonts w:cstheme="minorHAnsi"/>
        </w:rPr>
        <w:t>____________________________</w:t>
      </w:r>
    </w:p>
    <w:p w14:paraId="40DEED32" w14:textId="77777777" w:rsidR="00B86D9C" w:rsidRDefault="00B86D9C" w:rsidP="007254B4">
      <w:pPr>
        <w:spacing w:after="0" w:line="276" w:lineRule="auto"/>
        <w:contextualSpacing/>
        <w:rPr>
          <w:rFonts w:cstheme="minorHAnsi"/>
        </w:rPr>
      </w:pPr>
      <w:r w:rsidRPr="00CF6477">
        <w:rPr>
          <w:rFonts w:cstheme="minorHAnsi"/>
        </w:rPr>
        <w:t>Note: Include minor problems like missing words, misspellings etc. on the last page of the document.</w:t>
      </w:r>
    </w:p>
    <w:p w14:paraId="682E90C8" w14:textId="79CF0720" w:rsidR="00CF6477" w:rsidRDefault="00CF6477" w:rsidP="007254B4">
      <w:pPr>
        <w:spacing w:after="0" w:line="276" w:lineRule="auto"/>
        <w:contextualSpacing/>
        <w:rPr>
          <w:rFonts w:cstheme="minorHAnsi"/>
        </w:rPr>
      </w:pPr>
      <w:r w:rsidRPr="005C024C">
        <w:rPr>
          <w:rFonts w:cstheme="minorHAnsi"/>
          <w:b/>
          <w:bCs/>
        </w:rPr>
        <w:t>Required Improvements</w:t>
      </w:r>
      <w:r w:rsidRPr="005C024C">
        <w:rPr>
          <w:rFonts w:cstheme="minorHAnsi"/>
        </w:rPr>
        <w:t xml:space="preserve"> – Must be corrected</w:t>
      </w:r>
      <w:r w:rsidR="00DD5F8F">
        <w:rPr>
          <w:rFonts w:cstheme="minorHAnsi"/>
        </w:rPr>
        <w:t xml:space="preserve"> before </w:t>
      </w:r>
      <w:proofErr w:type="gramStart"/>
      <w:r w:rsidR="00DD5F8F">
        <w:rPr>
          <w:rFonts w:cstheme="minorHAnsi"/>
        </w:rPr>
        <w:t>the approval</w:t>
      </w:r>
      <w:proofErr w:type="gramEnd"/>
      <w:r w:rsidRPr="005C024C">
        <w:rPr>
          <w:rFonts w:cstheme="minorHAnsi"/>
        </w:rPr>
        <w:t>.</w:t>
      </w:r>
    </w:p>
    <w:p w14:paraId="6B679E0A" w14:textId="072FB32E" w:rsidR="00CB29EC" w:rsidRPr="005C024C" w:rsidRDefault="00CB29EC" w:rsidP="007254B4">
      <w:pPr>
        <w:spacing w:after="0" w:line="276" w:lineRule="auto"/>
        <w:contextualSpacing/>
        <w:rPr>
          <w:rFonts w:cstheme="minorHAnsi"/>
        </w:rPr>
      </w:pPr>
      <w:r w:rsidRPr="00CB29EC">
        <w:rPr>
          <w:rFonts w:cstheme="minorHAnsi"/>
          <w:b/>
          <w:bCs/>
        </w:rPr>
        <w:t>Yes/</w:t>
      </w:r>
      <w:r>
        <w:rPr>
          <w:rFonts w:cstheme="minorHAnsi"/>
          <w:b/>
          <w:bCs/>
        </w:rPr>
        <w:t>No questions</w:t>
      </w:r>
      <w:r>
        <w:rPr>
          <w:rFonts w:cstheme="minorHAnsi"/>
        </w:rPr>
        <w:t xml:space="preserve"> – Must be answered Yes before the approval.</w:t>
      </w:r>
    </w:p>
    <w:p w14:paraId="5D752A49" w14:textId="77777777" w:rsidR="00CF6477" w:rsidRPr="005C024C" w:rsidRDefault="00CF6477" w:rsidP="007254B4">
      <w:pPr>
        <w:spacing w:after="0" w:line="276" w:lineRule="auto"/>
        <w:contextualSpacing/>
        <w:rPr>
          <w:rFonts w:cstheme="minorHAnsi"/>
        </w:rPr>
      </w:pPr>
      <w:r w:rsidRPr="005C024C">
        <w:rPr>
          <w:rFonts w:cstheme="minorHAnsi"/>
          <w:b/>
          <w:bCs/>
        </w:rPr>
        <w:t>Desired Improvements</w:t>
      </w:r>
      <w:r w:rsidRPr="005C024C">
        <w:rPr>
          <w:rFonts w:cstheme="minorHAnsi"/>
        </w:rPr>
        <w:t xml:space="preserve"> – Not required to be completed prior to approval</w:t>
      </w:r>
      <w:r>
        <w:rPr>
          <w:rFonts w:cstheme="minorHAnsi"/>
        </w:rPr>
        <w:t>, only recommended.</w:t>
      </w:r>
    </w:p>
    <w:p w14:paraId="72E4265B" w14:textId="77777777" w:rsidR="00CF6477" w:rsidRPr="005C024C" w:rsidRDefault="00CF6477" w:rsidP="007254B4">
      <w:pPr>
        <w:spacing w:after="0" w:line="276" w:lineRule="auto"/>
        <w:contextualSpacing/>
        <w:rPr>
          <w:rFonts w:cstheme="minorHAnsi"/>
        </w:rPr>
      </w:pPr>
      <w:r w:rsidRPr="005C024C">
        <w:rPr>
          <w:rFonts w:cstheme="minorHAnsi"/>
          <w:b/>
          <w:bCs/>
        </w:rPr>
        <w:t>Justification</w:t>
      </w:r>
      <w:r w:rsidRPr="005C024C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5C024C">
        <w:rPr>
          <w:rFonts w:cstheme="minorHAnsi"/>
        </w:rPr>
        <w:t xml:space="preserve"> </w:t>
      </w:r>
      <w:r>
        <w:rPr>
          <w:rFonts w:cstheme="minorHAnsi"/>
        </w:rPr>
        <w:t>Explain how</w:t>
      </w:r>
      <w:r w:rsidRPr="005C024C">
        <w:rPr>
          <w:rFonts w:cstheme="minorHAnsi"/>
        </w:rPr>
        <w:t xml:space="preserve"> the content meets the requirements.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4776"/>
        <w:gridCol w:w="5300"/>
      </w:tblGrid>
      <w:tr w:rsidR="004D1973" w:rsidRPr="00CF6477" w14:paraId="4A93C6CA" w14:textId="77777777" w:rsidTr="01B7594B">
        <w:tc>
          <w:tcPr>
            <w:tcW w:w="5000" w:type="pct"/>
            <w:gridSpan w:val="2"/>
          </w:tcPr>
          <w:p w14:paraId="433E5D72" w14:textId="77777777" w:rsidR="004D1973" w:rsidRPr="00CF6477" w:rsidRDefault="004D1973" w:rsidP="004D1973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Mandatory Content</w:t>
            </w:r>
          </w:p>
        </w:tc>
      </w:tr>
      <w:tr w:rsidR="00026169" w:rsidRPr="00CF6477" w14:paraId="5C6A81F4" w14:textId="77777777" w:rsidTr="01B7594B">
        <w:tc>
          <w:tcPr>
            <w:tcW w:w="2370" w:type="pct"/>
          </w:tcPr>
          <w:p w14:paraId="223E0E33" w14:textId="65E8F0F5" w:rsidR="00FE7794" w:rsidRPr="00CF6477" w:rsidRDefault="00FE7794" w:rsidP="00F83D1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course description, prerequisites, outcomes</w:t>
            </w:r>
            <w:r w:rsid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topics are approved by the 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academic unit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30" w:type="pct"/>
          </w:tcPr>
          <w:p w14:paraId="18C081D2" w14:textId="77777777" w:rsidR="00DD5F8F" w:rsidRDefault="00DD5F8F" w:rsidP="00DD5F8F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</w:p>
          <w:p w14:paraId="794B64E4" w14:textId="565334DD" w:rsidR="00FE7794" w:rsidRPr="00CF6477" w:rsidRDefault="00DD5F8F" w:rsidP="00DD5F8F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</w:rPr>
              <w:t>If not, list all the required improvements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26169" w:rsidRPr="00CF6477" w14:paraId="670E4A4E" w14:textId="77777777" w:rsidTr="01B7594B">
        <w:tc>
          <w:tcPr>
            <w:tcW w:w="2370" w:type="pct"/>
          </w:tcPr>
          <w:p w14:paraId="7D0842AE" w14:textId="4630D1B9" w:rsidR="00FE7794" w:rsidRPr="00CF6477" w:rsidRDefault="104EEEA9" w:rsidP="0CF92F3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3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909731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The course </w:t>
            </w:r>
            <w:r w:rsidR="1932677D" w:rsidRPr="3909731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has </w:t>
            </w:r>
            <w:r w:rsidR="486E0FB8" w:rsidRPr="3909731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an adequate</w:t>
            </w:r>
            <w:r w:rsidR="1932677D" w:rsidRPr="3909731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amount of content.</w:t>
            </w:r>
          </w:p>
        </w:tc>
        <w:tc>
          <w:tcPr>
            <w:tcW w:w="2630" w:type="pct"/>
          </w:tcPr>
          <w:p w14:paraId="2931AF5C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7221215A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C097E17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13373710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8481A48" w14:textId="5B812336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0AAE981D" w14:textId="77777777" w:rsidR="00310133" w:rsidRPr="00CF6477" w:rsidRDefault="00310133" w:rsidP="00FE779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F6477" w:rsidRPr="00CF6477" w14:paraId="247C2D0F" w14:textId="77777777" w:rsidTr="01B7594B">
        <w:tc>
          <w:tcPr>
            <w:tcW w:w="2370" w:type="pct"/>
          </w:tcPr>
          <w:p w14:paraId="2A456DE6" w14:textId="2D9F8503" w:rsidR="00CF6477" w:rsidRPr="00CF6477" w:rsidRDefault="00CF6477" w:rsidP="00F83D19">
            <w:pPr>
              <w:pStyle w:val="NormalWeb"/>
              <w:numPr>
                <w:ilvl w:val="0"/>
                <w:numId w:val="1"/>
              </w:numPr>
              <w:spacing w:after="0" w:line="276" w:lineRule="auto"/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content of the course is up to date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If the course uses a textbook, list </w:t>
            </w:r>
            <w:r w:rsidR="008427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publication year. </w:t>
            </w:r>
          </w:p>
        </w:tc>
        <w:tc>
          <w:tcPr>
            <w:tcW w:w="2630" w:type="pct"/>
          </w:tcPr>
          <w:p w14:paraId="1C1E2D5B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4CBECCE8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EC7B9BF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5F2DA994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5CF80C2" w14:textId="5A22DD85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52C32C02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F6477" w:rsidRPr="00CF6477" w14:paraId="037D8551" w14:textId="77777777" w:rsidTr="01B7594B">
        <w:tc>
          <w:tcPr>
            <w:tcW w:w="2370" w:type="pct"/>
          </w:tcPr>
          <w:p w14:paraId="4AD9543E" w14:textId="5BBE99E2" w:rsidR="00CF6477" w:rsidRPr="00CF6477" w:rsidRDefault="00CF6477" w:rsidP="00F83D19">
            <w:pPr>
              <w:pStyle w:val="NormalWeb"/>
              <w:numPr>
                <w:ilvl w:val="0"/>
                <w:numId w:val="1"/>
              </w:numPr>
              <w:spacing w:after="0" w:line="276" w:lineRule="auto"/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Content is adequate to the level of the course and the mode of delivery</w:t>
            </w:r>
          </w:p>
        </w:tc>
        <w:tc>
          <w:tcPr>
            <w:tcW w:w="2630" w:type="pct"/>
          </w:tcPr>
          <w:p w14:paraId="3B6D20AA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648AE330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F3A8294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42B02EF3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C05E92E" w14:textId="39E63530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4DC5389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F6477" w:rsidRPr="00CF6477" w14:paraId="33A686E3" w14:textId="77777777" w:rsidTr="01B7594B">
        <w:tc>
          <w:tcPr>
            <w:tcW w:w="2370" w:type="pct"/>
          </w:tcPr>
          <w:p w14:paraId="0170200A" w14:textId="77777777" w:rsidR="00CF6477" w:rsidRPr="00CF6477" w:rsidRDefault="00CF6477" w:rsidP="00F83D19">
            <w:pPr>
              <w:pStyle w:val="NormalWeb"/>
              <w:numPr>
                <w:ilvl w:val="0"/>
                <w:numId w:val="1"/>
              </w:numPr>
              <w:spacing w:after="0" w:line="276" w:lineRule="auto"/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The course has adequate number of assignments and assessments</w:t>
            </w:r>
          </w:p>
        </w:tc>
        <w:tc>
          <w:tcPr>
            <w:tcW w:w="2630" w:type="pct"/>
          </w:tcPr>
          <w:p w14:paraId="4241B4B4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6DBE33EE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4DB29CC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56DF4628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E935E92" w14:textId="5D053DF4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C4EBC9C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F6477" w:rsidRPr="00CF6477" w14:paraId="059F61CE" w14:textId="77777777" w:rsidTr="01B7594B">
        <w:tc>
          <w:tcPr>
            <w:tcW w:w="2370" w:type="pct"/>
          </w:tcPr>
          <w:p w14:paraId="1691809E" w14:textId="77777777" w:rsidR="00CF6477" w:rsidRPr="00CF6477" w:rsidRDefault="00CF6477" w:rsidP="00F83D19">
            <w:pPr>
              <w:pStyle w:val="NormalWeb"/>
              <w:numPr>
                <w:ilvl w:val="0"/>
                <w:numId w:val="1"/>
              </w:numPr>
              <w:spacing w:after="0" w:line="276" w:lineRule="auto"/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assignments and assessments correspond to the level of the course</w:t>
            </w:r>
          </w:p>
        </w:tc>
        <w:tc>
          <w:tcPr>
            <w:tcW w:w="2630" w:type="pct"/>
          </w:tcPr>
          <w:p w14:paraId="2D73CF1F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4EDD9FAB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74340EF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5A1ED42F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BBEF43A" w14:textId="3B9E6B3C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2DEA03C5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F6477" w:rsidRPr="00CF6477" w14:paraId="1D0B99BA" w14:textId="77777777" w:rsidTr="01B7594B">
        <w:tc>
          <w:tcPr>
            <w:tcW w:w="2370" w:type="pct"/>
          </w:tcPr>
          <w:p w14:paraId="4E77C904" w14:textId="4E90532A" w:rsidR="00CF6477" w:rsidRPr="00CF6477" w:rsidRDefault="00CF6477" w:rsidP="00F83D1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content is stored inside 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approved LMS</w:t>
            </w:r>
          </w:p>
        </w:tc>
        <w:tc>
          <w:tcPr>
            <w:tcW w:w="2630" w:type="pct"/>
          </w:tcPr>
          <w:p w14:paraId="72E1ADCC" w14:textId="77777777" w:rsidR="00DD5F8F" w:rsidRDefault="00DD5F8F" w:rsidP="00DD5F8F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</w:p>
          <w:p w14:paraId="3FB85116" w14:textId="54ADCBF2" w:rsidR="00CF6477" w:rsidRPr="00CF6477" w:rsidRDefault="00DD5F8F" w:rsidP="00DD5F8F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</w:rPr>
              <w:t>If not, list all the required improvements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F6477" w:rsidRPr="00CF6477" w14:paraId="2319546B" w14:textId="77777777" w:rsidTr="01B7594B">
        <w:tc>
          <w:tcPr>
            <w:tcW w:w="2370" w:type="pct"/>
          </w:tcPr>
          <w:p w14:paraId="61153B27" w14:textId="0855B6C1" w:rsidR="00CF6477" w:rsidRPr="00CF6477" w:rsidRDefault="00CF6477" w:rsidP="00F83D1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3C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course has a module titled “Instructor Resources” hidden from students that includes:</w:t>
            </w:r>
          </w:p>
        </w:tc>
        <w:tc>
          <w:tcPr>
            <w:tcW w:w="2630" w:type="pct"/>
          </w:tcPr>
          <w:p w14:paraId="068B250F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F6477" w:rsidRPr="00CF6477" w14:paraId="3F848B9E" w14:textId="77777777" w:rsidTr="01B7594B">
        <w:tc>
          <w:tcPr>
            <w:tcW w:w="2370" w:type="pct"/>
          </w:tcPr>
          <w:p w14:paraId="03DFCF4C" w14:textId="3873FC49" w:rsidR="00CF6477" w:rsidRPr="00CF6477" w:rsidRDefault="00CF6477" w:rsidP="00F83D19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 w:line="276" w:lineRule="auto"/>
              <w:ind w:left="69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Instructor's Manual 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that</w:t>
            </w:r>
            <w:r w:rsidRPr="005C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include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5C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directions for instructors to set up the course.</w:t>
            </w:r>
          </w:p>
        </w:tc>
        <w:tc>
          <w:tcPr>
            <w:tcW w:w="2630" w:type="pct"/>
          </w:tcPr>
          <w:p w14:paraId="79F6C0EF" w14:textId="77777777" w:rsidR="00CF6477" w:rsidRPr="00180FA5" w:rsidRDefault="00180FA5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</w:p>
          <w:p w14:paraId="3C2055B3" w14:textId="112B34F4" w:rsidR="00180FA5" w:rsidRPr="00CF6477" w:rsidRDefault="006C63E4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If n</w:t>
            </w:r>
            <w:r w:rsidR="00180FA5"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t, list all the required improvements</w:t>
            </w:r>
          </w:p>
        </w:tc>
      </w:tr>
      <w:tr w:rsidR="00CF6477" w:rsidRPr="00CF6477" w14:paraId="1E79247C" w14:textId="77777777" w:rsidTr="01B7594B">
        <w:tc>
          <w:tcPr>
            <w:tcW w:w="2370" w:type="pct"/>
          </w:tcPr>
          <w:p w14:paraId="21D9B061" w14:textId="43C8388E" w:rsidR="00CF6477" w:rsidRPr="00CF6477" w:rsidRDefault="00CF6477" w:rsidP="00F83D19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 w:line="276" w:lineRule="auto"/>
              <w:ind w:left="69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Course Information – Must include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630" w:type="pct"/>
          </w:tcPr>
          <w:p w14:paraId="37504BCF" w14:textId="77777777" w:rsidR="00CF6477" w:rsidRPr="00180FA5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F83D19" w:rsidRPr="00CF6477" w14:paraId="073F3D22" w14:textId="77777777" w:rsidTr="01B7594B">
        <w:tc>
          <w:tcPr>
            <w:tcW w:w="2370" w:type="pct"/>
          </w:tcPr>
          <w:p w14:paraId="6EAE63D0" w14:textId="14AF8BD3" w:rsidR="00F83D19" w:rsidRPr="00CF6477" w:rsidRDefault="00F83D19" w:rsidP="00F83D19">
            <w:pPr>
              <w:pStyle w:val="NormalWeb"/>
              <w:numPr>
                <w:ilvl w:val="2"/>
                <w:numId w:val="1"/>
              </w:numPr>
              <w:spacing w:before="0" w:beforeAutospacing="0" w:after="0" w:afterAutospacing="0" w:line="276" w:lineRule="auto"/>
              <w:ind w:left="10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Version of the course – IE: Version 1.4, 2.5, 6, </w:t>
            </w:r>
            <w:proofErr w:type="spellStart"/>
            <w:r w:rsidRPr="005C02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ect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30" w:type="pct"/>
          </w:tcPr>
          <w:p w14:paraId="333805B2" w14:textId="60C45166" w:rsidR="00F83D19" w:rsidRPr="00180FA5" w:rsidRDefault="00180FA5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Version:</w:t>
            </w:r>
          </w:p>
        </w:tc>
      </w:tr>
      <w:tr w:rsidR="00CF6477" w:rsidRPr="00CF6477" w14:paraId="525C3426" w14:textId="77777777" w:rsidTr="01B7594B">
        <w:tc>
          <w:tcPr>
            <w:tcW w:w="2370" w:type="pct"/>
          </w:tcPr>
          <w:p w14:paraId="6CD24672" w14:textId="732E66EA" w:rsidR="00CF6477" w:rsidRPr="00CF6477" w:rsidRDefault="00F83D19" w:rsidP="00F83D19">
            <w:pPr>
              <w:pStyle w:val="NormalWeb"/>
              <w:numPr>
                <w:ilvl w:val="2"/>
                <w:numId w:val="1"/>
              </w:numPr>
              <w:spacing w:before="0" w:beforeAutospacing="0" w:after="0" w:afterAutospacing="0" w:line="276" w:lineRule="auto"/>
              <w:ind w:left="10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="00CF6477"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odality (hybrid %, online %, and synchronous or asynchronous) </w:t>
            </w:r>
          </w:p>
        </w:tc>
        <w:tc>
          <w:tcPr>
            <w:tcW w:w="2630" w:type="pct"/>
          </w:tcPr>
          <w:p w14:paraId="59E5723B" w14:textId="63AB80F4" w:rsidR="00CF6477" w:rsidRPr="00180FA5" w:rsidRDefault="00180FA5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Modality: </w:t>
            </w:r>
          </w:p>
        </w:tc>
      </w:tr>
      <w:tr w:rsidR="00CF6477" w:rsidRPr="00CF6477" w14:paraId="4CB29637" w14:textId="77777777" w:rsidTr="01B7594B">
        <w:tc>
          <w:tcPr>
            <w:tcW w:w="2370" w:type="pct"/>
          </w:tcPr>
          <w:p w14:paraId="63E3933B" w14:textId="2C5B238B" w:rsidR="00CF6477" w:rsidRPr="00CF6477" w:rsidRDefault="00F83D19" w:rsidP="00F83D19">
            <w:pPr>
              <w:pStyle w:val="NormalWeb"/>
              <w:numPr>
                <w:ilvl w:val="2"/>
                <w:numId w:val="1"/>
              </w:numPr>
              <w:spacing w:before="0" w:beforeAutospacing="0" w:after="0" w:afterAutospacing="0" w:line="276" w:lineRule="auto"/>
              <w:ind w:left="10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="00CF6477"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ate 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when the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original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F6477"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version was developed</w:t>
            </w:r>
            <w:r w:rsidR="00E45B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30" w:type="pct"/>
          </w:tcPr>
          <w:p w14:paraId="2C943499" w14:textId="69D84530" w:rsidR="00CF6477" w:rsidRPr="00180FA5" w:rsidRDefault="00180FA5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Date: </w:t>
            </w:r>
          </w:p>
        </w:tc>
      </w:tr>
      <w:tr w:rsidR="00F83D19" w:rsidRPr="00CF6477" w14:paraId="29DCE9B3" w14:textId="77777777" w:rsidTr="01B7594B">
        <w:tc>
          <w:tcPr>
            <w:tcW w:w="2370" w:type="pct"/>
          </w:tcPr>
          <w:p w14:paraId="4D747842" w14:textId="312C9C3E" w:rsidR="00F83D19" w:rsidRPr="00CF6477" w:rsidDel="00F83D19" w:rsidRDefault="00F83D19" w:rsidP="00F83D19">
            <w:pPr>
              <w:pStyle w:val="NormalWeb"/>
              <w:numPr>
                <w:ilvl w:val="2"/>
                <w:numId w:val="1"/>
              </w:numPr>
              <w:spacing w:before="0" w:beforeAutospacing="0" w:after="0" w:afterAutospacing="0" w:line="276" w:lineRule="auto"/>
              <w:ind w:left="10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Date 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when the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current version was completed</w:t>
            </w:r>
            <w:r w:rsidR="00E45B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30" w:type="pct"/>
          </w:tcPr>
          <w:p w14:paraId="08366568" w14:textId="489C1133" w:rsidR="00F83D19" w:rsidRPr="00180FA5" w:rsidRDefault="00180FA5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Date:</w:t>
            </w:r>
          </w:p>
        </w:tc>
      </w:tr>
      <w:tr w:rsidR="00CF6477" w:rsidRPr="00CF6477" w14:paraId="4359A476" w14:textId="77777777" w:rsidTr="01B7594B">
        <w:tc>
          <w:tcPr>
            <w:tcW w:w="2370" w:type="pct"/>
          </w:tcPr>
          <w:p w14:paraId="12A9CD42" w14:textId="4B32C75D" w:rsidR="00CF6477" w:rsidRPr="00CF6477" w:rsidRDefault="00F83D19" w:rsidP="00F83D19">
            <w:pPr>
              <w:pStyle w:val="NormalWeb"/>
              <w:numPr>
                <w:ilvl w:val="2"/>
                <w:numId w:val="1"/>
              </w:numPr>
              <w:spacing w:before="0" w:beforeAutospacing="0" w:after="0" w:afterAutospacing="0" w:line="276" w:lineRule="auto"/>
              <w:ind w:left="10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Name of the 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previous</w:t>
            </w:r>
            <w:r w:rsidR="00CF6477"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course developer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(for existing courses only)</w:t>
            </w:r>
          </w:p>
        </w:tc>
        <w:tc>
          <w:tcPr>
            <w:tcW w:w="2630" w:type="pct"/>
          </w:tcPr>
          <w:p w14:paraId="17341015" w14:textId="3EED4D2B" w:rsidR="00CF6477" w:rsidRPr="00180FA5" w:rsidRDefault="00180FA5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Name:</w:t>
            </w:r>
          </w:p>
        </w:tc>
      </w:tr>
      <w:tr w:rsidR="00F83D19" w:rsidRPr="00CF6477" w14:paraId="391FF285" w14:textId="77777777" w:rsidTr="01B7594B">
        <w:tc>
          <w:tcPr>
            <w:tcW w:w="2370" w:type="pct"/>
          </w:tcPr>
          <w:p w14:paraId="24E0268A" w14:textId="027EA184" w:rsidR="00F83D19" w:rsidRDefault="00F83D19" w:rsidP="00F83D19">
            <w:pPr>
              <w:pStyle w:val="NormalWeb"/>
              <w:numPr>
                <w:ilvl w:val="2"/>
                <w:numId w:val="1"/>
              </w:numPr>
              <w:spacing w:before="0" w:beforeAutospacing="0" w:after="0" w:afterAutospacing="0" w:line="276" w:lineRule="auto"/>
              <w:ind w:left="105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 of the current course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developer.</w:t>
            </w:r>
          </w:p>
        </w:tc>
        <w:tc>
          <w:tcPr>
            <w:tcW w:w="2630" w:type="pct"/>
          </w:tcPr>
          <w:p w14:paraId="46334D0E" w14:textId="39CA4701" w:rsidR="00F83D19" w:rsidRPr="00180FA5" w:rsidRDefault="00180FA5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Name:</w:t>
            </w:r>
          </w:p>
        </w:tc>
      </w:tr>
      <w:tr w:rsidR="00CF6477" w:rsidRPr="00CF6477" w14:paraId="43DEB52F" w14:textId="77777777" w:rsidTr="01B7594B">
        <w:tc>
          <w:tcPr>
            <w:tcW w:w="2370" w:type="pct"/>
          </w:tcPr>
          <w:p w14:paraId="0D342FDE" w14:textId="4637A014" w:rsidR="00CF6477" w:rsidRPr="00CF6477" w:rsidRDefault="00F83D19" w:rsidP="00F83D19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 w:line="276" w:lineRule="auto"/>
              <w:ind w:left="69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Change Log - W</w:t>
            </w:r>
            <w:r w:rsidR="00CF6477"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hat changes have been made (for </w:t>
            </w:r>
            <w:r w:rsidR="00180F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existing</w:t>
            </w:r>
            <w:r w:rsidR="00CF6477"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courses only)</w:t>
            </w:r>
          </w:p>
        </w:tc>
        <w:tc>
          <w:tcPr>
            <w:tcW w:w="2630" w:type="pct"/>
          </w:tcPr>
          <w:p w14:paraId="10BFE269" w14:textId="77777777" w:rsidR="00DD5F8F" w:rsidRDefault="00DD5F8F" w:rsidP="00DD5F8F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</w:p>
          <w:p w14:paraId="261D0F3F" w14:textId="2C5D892C" w:rsidR="00180FA5" w:rsidRPr="00180FA5" w:rsidRDefault="00DD5F8F" w:rsidP="00DD5F8F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</w:rPr>
              <w:t>If not, list all the required improvements</w:t>
            </w:r>
          </w:p>
        </w:tc>
      </w:tr>
      <w:tr w:rsidR="00CF6477" w:rsidRPr="00CF6477" w14:paraId="350C7A3D" w14:textId="77777777" w:rsidTr="01B7594B">
        <w:tc>
          <w:tcPr>
            <w:tcW w:w="2370" w:type="pct"/>
          </w:tcPr>
          <w:p w14:paraId="22C0A0C9" w14:textId="546E9651" w:rsidR="00CF6477" w:rsidRPr="00CF6477" w:rsidRDefault="00CF6477" w:rsidP="00F83D1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Competencies are</w:t>
            </w:r>
            <w:r w:rsidR="00E45B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correctly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mapped to assessments or grades</w:t>
            </w:r>
            <w:r w:rsidR="00E45B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F6477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A00B572" wp14:editId="07536AB4">
                  <wp:extent cx="2676592" cy="111252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542" cy="112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pct"/>
          </w:tcPr>
          <w:p w14:paraId="355BA4A3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17C7C660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6121D73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6000B70B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67AFAEA" w14:textId="7AFEFAAE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52E4F80A" w14:textId="0B117BF9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left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F83D19" w:rsidRPr="00CF6477" w14:paraId="3FA5414C" w14:textId="77777777" w:rsidTr="01B7594B">
        <w:tc>
          <w:tcPr>
            <w:tcW w:w="2370" w:type="pct"/>
          </w:tcPr>
          <w:p w14:paraId="42BB1F01" w14:textId="30D4DD78" w:rsidR="00F83D19" w:rsidRPr="00F83D19" w:rsidRDefault="00F83D19" w:rsidP="00CB29E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The syllabus </w:t>
            </w:r>
            <w:r w:rsidR="00CB29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use</w:t>
            </w:r>
            <w:r w:rsidR="00DD5F8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</w:t>
            </w:r>
            <w:r w:rsidR="00CB29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KSU approved template</w:t>
            </w:r>
          </w:p>
        </w:tc>
        <w:tc>
          <w:tcPr>
            <w:tcW w:w="2630" w:type="pct"/>
          </w:tcPr>
          <w:p w14:paraId="2E12549E" w14:textId="77777777" w:rsidR="006C63E4" w:rsidRPr="00180FA5" w:rsidRDefault="006C63E4" w:rsidP="006C63E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</w:p>
          <w:p w14:paraId="41323EF0" w14:textId="1044FBCE" w:rsidR="00CB29EC" w:rsidRPr="00F83D19" w:rsidRDefault="006C63E4" w:rsidP="006C63E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If n</w:t>
            </w: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t, list all the required improvements</w:t>
            </w:r>
          </w:p>
        </w:tc>
      </w:tr>
      <w:tr w:rsidR="00F00C3B" w:rsidRPr="00CF6477" w14:paraId="16852B72" w14:textId="77777777" w:rsidTr="01B7594B">
        <w:tc>
          <w:tcPr>
            <w:tcW w:w="2370" w:type="pct"/>
          </w:tcPr>
          <w:p w14:paraId="08EFF967" w14:textId="78E73381" w:rsidR="00F00C3B" w:rsidRDefault="00CB29EC" w:rsidP="00CB29E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course grading policy </w:t>
            </w:r>
            <w:r w:rsidR="008427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</w:t>
            </w:r>
            <w:r w:rsidRPr="00CB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clear and </w:t>
            </w:r>
            <w:r w:rsidR="008427D1" w:rsidRPr="00CB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outlines</w:t>
            </w:r>
            <w:r w:rsidRPr="00CB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427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how </w:t>
            </w:r>
            <w:r w:rsidRPr="00CB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final grade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</w:t>
            </w:r>
            <w:r w:rsidRPr="00CB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calculated. </w:t>
            </w:r>
          </w:p>
        </w:tc>
        <w:tc>
          <w:tcPr>
            <w:tcW w:w="2630" w:type="pct"/>
          </w:tcPr>
          <w:p w14:paraId="4212246D" w14:textId="77777777" w:rsidR="006C63E4" w:rsidRPr="00180FA5" w:rsidRDefault="006C63E4" w:rsidP="006C63E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</w:p>
          <w:p w14:paraId="793F9006" w14:textId="4D0C4B74" w:rsidR="00F00C3B" w:rsidRPr="00F83D19" w:rsidRDefault="006C63E4" w:rsidP="006C63E4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If n</w:t>
            </w: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t, list all the required improvements</w:t>
            </w:r>
          </w:p>
        </w:tc>
      </w:tr>
      <w:tr w:rsidR="00CB29EC" w:rsidRPr="00CF6477" w14:paraId="200B68C3" w14:textId="77777777" w:rsidTr="01B7594B">
        <w:tc>
          <w:tcPr>
            <w:tcW w:w="2370" w:type="pct"/>
          </w:tcPr>
          <w:p w14:paraId="07157F5E" w14:textId="5FE0E3DF" w:rsidR="00CB29EC" w:rsidRDefault="00CB29EC" w:rsidP="00CB29E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Each assessment </w:t>
            </w:r>
            <w:r w:rsidRPr="00CB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Include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CB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C63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</w:t>
            </w:r>
            <w:r w:rsidRPr="00CB29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detailed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rubric</w:t>
            </w:r>
          </w:p>
        </w:tc>
        <w:tc>
          <w:tcPr>
            <w:tcW w:w="2630" w:type="pct"/>
          </w:tcPr>
          <w:p w14:paraId="5809622C" w14:textId="77777777" w:rsidR="006C63E4" w:rsidRPr="00180FA5" w:rsidRDefault="006C63E4" w:rsidP="006C63E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</w:p>
          <w:p w14:paraId="5EC3FE9B" w14:textId="7B082778" w:rsidR="006C63E4" w:rsidRPr="00CF6477" w:rsidRDefault="006C63E4" w:rsidP="006C63E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If n</w:t>
            </w: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t, list all the required improvements</w:t>
            </w:r>
          </w:p>
        </w:tc>
      </w:tr>
      <w:tr w:rsidR="00F00C3B" w:rsidRPr="00CF6477" w14:paraId="30103048" w14:textId="77777777" w:rsidTr="01B7594B">
        <w:tc>
          <w:tcPr>
            <w:tcW w:w="2370" w:type="pct"/>
          </w:tcPr>
          <w:p w14:paraId="6BB9DA6B" w14:textId="77554D85" w:rsidR="00F00C3B" w:rsidRPr="00CF6477" w:rsidRDefault="00F00C3B" w:rsidP="00CB29E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Required c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ourse materials (textbooks, publisher packs, software, hardware) are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listed in the syllabus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630" w:type="pct"/>
          </w:tcPr>
          <w:p w14:paraId="5D91B82C" w14:textId="77777777" w:rsidR="006C63E4" w:rsidRPr="00180FA5" w:rsidRDefault="006C63E4" w:rsidP="006C63E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</w:p>
          <w:p w14:paraId="53FD1B61" w14:textId="3A53665F" w:rsidR="00F00C3B" w:rsidRPr="00CF6477" w:rsidRDefault="006C63E4" w:rsidP="006C63E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If n</w:t>
            </w: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t, list all the required improvements</w:t>
            </w:r>
          </w:p>
        </w:tc>
      </w:tr>
      <w:tr w:rsidR="00DD63AF" w:rsidRPr="00CF6477" w14:paraId="769C7C66" w14:textId="77777777" w:rsidTr="01B7594B">
        <w:tc>
          <w:tcPr>
            <w:tcW w:w="2370" w:type="pct"/>
          </w:tcPr>
          <w:p w14:paraId="6878C714" w14:textId="52442403" w:rsidR="00DD63AF" w:rsidRPr="00CF6477" w:rsidRDefault="00DD63AF" w:rsidP="00CB29E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Information is </w:t>
            </w:r>
            <w:r w:rsidRPr="00CF6477"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F6477">
              <w:rPr>
                <w:rFonts w:asciiTheme="minorHAnsi" w:hAnsiTheme="minorHAnsi" w:cstheme="minorHAnsi"/>
                <w:sz w:val="22"/>
                <w:szCs w:val="22"/>
              </w:rPr>
              <w:t xml:space="preserve"> regarding how quickly emails will be answered and how soon students can expect </w:t>
            </w:r>
            <w:r w:rsidR="006C63E4">
              <w:rPr>
                <w:rFonts w:asciiTheme="minorHAnsi" w:hAnsiTheme="minorHAnsi" w:cstheme="minorHAnsi"/>
                <w:sz w:val="22"/>
                <w:szCs w:val="22"/>
              </w:rPr>
              <w:t>assignment feedback</w:t>
            </w:r>
            <w:r w:rsidRPr="00CF64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30" w:type="pct"/>
          </w:tcPr>
          <w:p w14:paraId="658C2624" w14:textId="77777777" w:rsidR="006C63E4" w:rsidRPr="00180FA5" w:rsidRDefault="006C63E4" w:rsidP="006C63E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Yes</w:t>
            </w:r>
          </w:p>
          <w:p w14:paraId="7C7A3051" w14:textId="4CA028B7" w:rsidR="006C63E4" w:rsidRPr="00CF6477" w:rsidRDefault="006C63E4" w:rsidP="006C63E4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If n</w:t>
            </w:r>
            <w:r w:rsidRPr="00180FA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t, list all the required improvements</w:t>
            </w:r>
          </w:p>
        </w:tc>
      </w:tr>
      <w:tr w:rsidR="00CF6477" w:rsidRPr="00CF6477" w14:paraId="5760AFA9" w14:textId="77777777" w:rsidTr="01B7594B">
        <w:tc>
          <w:tcPr>
            <w:tcW w:w="2370" w:type="pct"/>
          </w:tcPr>
          <w:p w14:paraId="295F7D42" w14:textId="228B03BF" w:rsidR="00CF6477" w:rsidRPr="00CF6477" w:rsidRDefault="00CF6477" w:rsidP="019D6E1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</w:rPr>
            </w:pPr>
            <w:r w:rsidRPr="019D6E1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The course includes opportunities for interaction: student-content, student-student, and/or student-instructor. </w:t>
            </w:r>
          </w:p>
        </w:tc>
        <w:tc>
          <w:tcPr>
            <w:tcW w:w="2630" w:type="pct"/>
          </w:tcPr>
          <w:p w14:paraId="41AB3BD0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6122602B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ED04801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17674E45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3262F0" w14:textId="011306AB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81060DB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F6477" w:rsidRPr="00CF6477" w14:paraId="14757BC2" w14:textId="77777777" w:rsidTr="01B7594B">
        <w:tc>
          <w:tcPr>
            <w:tcW w:w="2370" w:type="pct"/>
          </w:tcPr>
          <w:p w14:paraId="65E3E8A6" w14:textId="39686E58" w:rsidR="00CF6477" w:rsidRPr="00CF6477" w:rsidRDefault="00E72544" w:rsidP="006C63E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CF6477"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gradebook embedded in an LMS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included</w:t>
            </w:r>
            <w:r w:rsidR="00CF6477"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where students can view all grades and help them understand how their assignments are evaluated. </w:t>
            </w:r>
          </w:p>
        </w:tc>
        <w:tc>
          <w:tcPr>
            <w:tcW w:w="2630" w:type="pct"/>
          </w:tcPr>
          <w:p w14:paraId="2F06B066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2EA9F96C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D26FD6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29194926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A17F991" w14:textId="07C504FB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4329B1D" w14:textId="77777777" w:rsidR="00CF6477" w:rsidRPr="00CF6477" w:rsidRDefault="00CF6477" w:rsidP="00CF647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B2790" w:rsidRPr="00CF6477" w14:paraId="48663275" w14:textId="77777777" w:rsidTr="01B7594B">
        <w:tc>
          <w:tcPr>
            <w:tcW w:w="2370" w:type="pct"/>
          </w:tcPr>
          <w:p w14:paraId="2B5642DF" w14:textId="53816568" w:rsidR="00DB2790" w:rsidRPr="00475864" w:rsidRDefault="00DB2790" w:rsidP="006C63E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color w:val="000000"/>
              </w:rPr>
            </w:pPr>
            <w:r w:rsidRPr="00475864">
              <w:rPr>
                <w:rFonts w:cstheme="minorHAnsi"/>
                <w:color w:val="000000"/>
              </w:rPr>
              <w:t xml:space="preserve">Materials, assessments, tools, and technology in the course are clearly aligned </w:t>
            </w:r>
            <w:r w:rsidR="007254B4">
              <w:rPr>
                <w:rFonts w:cstheme="minorHAnsi"/>
                <w:color w:val="000000"/>
              </w:rPr>
              <w:t>with</w:t>
            </w:r>
            <w:r w:rsidRPr="00475864">
              <w:rPr>
                <w:rFonts w:cstheme="minorHAnsi"/>
                <w:color w:val="000000"/>
              </w:rPr>
              <w:t xml:space="preserve"> the course and module learning objectives.</w:t>
            </w:r>
          </w:p>
        </w:tc>
        <w:tc>
          <w:tcPr>
            <w:tcW w:w="2630" w:type="pct"/>
          </w:tcPr>
          <w:p w14:paraId="12CC5049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4330B63E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ECC4B6E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3E768BCF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DE5DA9" w14:textId="2F349331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27502347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2790" w:rsidRPr="00CF6477" w14:paraId="550B4CFE" w14:textId="77777777" w:rsidTr="01B7594B">
        <w:tc>
          <w:tcPr>
            <w:tcW w:w="2370" w:type="pct"/>
          </w:tcPr>
          <w:p w14:paraId="1998B40F" w14:textId="31B366EC" w:rsidR="00DB2790" w:rsidRPr="00475864" w:rsidRDefault="00DB2790" w:rsidP="006C63E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color w:val="000000"/>
              </w:rPr>
            </w:pPr>
            <w:r w:rsidRPr="00475864">
              <w:rPr>
                <w:rFonts w:cstheme="minorHAnsi"/>
                <w:color w:val="000000"/>
              </w:rPr>
              <w:t xml:space="preserve">Modules include measurable objectives that are in alignment with course goals. </w:t>
            </w:r>
            <w:r w:rsidR="00706A68">
              <w:rPr>
                <w:rFonts w:cstheme="minorHAnsi"/>
                <w:color w:val="000000"/>
              </w:rPr>
              <w:lastRenderedPageBreak/>
              <w:t>The</w:t>
            </w:r>
            <w:r w:rsidRPr="00475864">
              <w:rPr>
                <w:rFonts w:cstheme="minorHAnsi"/>
                <w:color w:val="000000"/>
              </w:rPr>
              <w:t xml:space="preserve"> module contents are in alignment with and support the module objectives. </w:t>
            </w:r>
          </w:p>
        </w:tc>
        <w:tc>
          <w:tcPr>
            <w:tcW w:w="2630" w:type="pct"/>
          </w:tcPr>
          <w:p w14:paraId="368355D3" w14:textId="77777777" w:rsidR="00706A68" w:rsidRDefault="00706A68" w:rsidP="00706A68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Yes</w:t>
            </w:r>
          </w:p>
          <w:p w14:paraId="14A690BD" w14:textId="42A8406D" w:rsidR="00DB2790" w:rsidRPr="00CF6477" w:rsidRDefault="00706A68" w:rsidP="00706A68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</w:rPr>
              <w:t>If not, list all the required improvements</w:t>
            </w:r>
            <w:r w:rsidRPr="00CF647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475864" w:rsidRPr="00CF6477" w14:paraId="1C4FEDA2" w14:textId="77777777" w:rsidTr="01B7594B">
        <w:tc>
          <w:tcPr>
            <w:tcW w:w="2370" w:type="pct"/>
          </w:tcPr>
          <w:p w14:paraId="6363401F" w14:textId="7A66CA64" w:rsidR="00475864" w:rsidRPr="00475864" w:rsidRDefault="00475864" w:rsidP="006C63E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58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Materials are organized in a way that creates an obvious path for the students by “chunking” content into sections.</w:t>
            </w:r>
          </w:p>
        </w:tc>
        <w:tc>
          <w:tcPr>
            <w:tcW w:w="2630" w:type="pct"/>
          </w:tcPr>
          <w:p w14:paraId="11516D42" w14:textId="77777777" w:rsidR="00475864" w:rsidRPr="00CF6477" w:rsidRDefault="00475864" w:rsidP="0047586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7BD94A60" w14:textId="77777777" w:rsidR="00475864" w:rsidRPr="00CF6477" w:rsidRDefault="00475864" w:rsidP="0047586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A073710" w14:textId="77777777" w:rsidR="00475864" w:rsidRPr="00CF6477" w:rsidRDefault="00475864" w:rsidP="0047586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61D85A1F" w14:textId="77777777" w:rsidR="00475864" w:rsidRPr="00CF6477" w:rsidRDefault="00475864" w:rsidP="00475864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4063406" w14:textId="72A53CEA" w:rsidR="00475864" w:rsidRPr="00CF6477" w:rsidRDefault="00475864" w:rsidP="00475864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719FD8E0" w14:textId="77777777" w:rsidR="00475864" w:rsidRPr="00CF6477" w:rsidDel="00B45AA4" w:rsidRDefault="00475864" w:rsidP="00DB2790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2790" w:rsidRPr="00CF6477" w14:paraId="3D6D4769" w14:textId="77777777" w:rsidTr="01B7594B">
        <w:tc>
          <w:tcPr>
            <w:tcW w:w="2370" w:type="pct"/>
          </w:tcPr>
          <w:p w14:paraId="30CEB98E" w14:textId="77777777" w:rsidR="00DB2790" w:rsidRPr="00475864" w:rsidRDefault="00DB2790" w:rsidP="006C63E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color w:val="000000"/>
              </w:rPr>
            </w:pPr>
            <w:r w:rsidRPr="00475864">
              <w:rPr>
                <w:rFonts w:cstheme="minorHAnsi"/>
                <w:color w:val="000000"/>
              </w:rPr>
              <w:t xml:space="preserve">Instructional activities and assessments are purposeful and align with the course learning objectives and goals.  </w:t>
            </w:r>
          </w:p>
        </w:tc>
        <w:tc>
          <w:tcPr>
            <w:tcW w:w="2630" w:type="pct"/>
          </w:tcPr>
          <w:p w14:paraId="75BEBA5A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31001352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AF1F7BE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5FBA34C0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58685FE" w14:textId="17C84BEF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4A80774B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B2790" w:rsidRPr="00CF6477" w14:paraId="6A9CAD86" w14:textId="77777777" w:rsidTr="01B7594B">
        <w:tc>
          <w:tcPr>
            <w:tcW w:w="2370" w:type="pct"/>
          </w:tcPr>
          <w:p w14:paraId="53D9F9FB" w14:textId="77777777" w:rsidR="00DB2790" w:rsidRPr="002A2AF3" w:rsidRDefault="00DB2790" w:rsidP="00DD5F8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2A2AF3">
              <w:rPr>
                <w:rFonts w:cstheme="minorHAnsi"/>
              </w:rPr>
              <w:t xml:space="preserve">Whenever possible, course materials make explicit how the material being learned can be applied in the real world and in real work situations. </w:t>
            </w:r>
          </w:p>
        </w:tc>
        <w:tc>
          <w:tcPr>
            <w:tcW w:w="2630" w:type="pct"/>
          </w:tcPr>
          <w:p w14:paraId="527743F8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Required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mprovements:</w:t>
            </w:r>
          </w:p>
          <w:p w14:paraId="44775ED4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27DCDC6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1F4BE7D8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E0A04D0" w14:textId="19B4F0E5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 w:rsidR="000541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21699598" w14:textId="77777777" w:rsidR="00DB2790" w:rsidRPr="00CF6477" w:rsidRDefault="00DB2790" w:rsidP="00DB2790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D5F8F" w:rsidRPr="00CF6477" w14:paraId="1A651776" w14:textId="77777777" w:rsidTr="01B7594B">
        <w:tc>
          <w:tcPr>
            <w:tcW w:w="2370" w:type="pct"/>
          </w:tcPr>
          <w:p w14:paraId="578AB210" w14:textId="5354D86B" w:rsidR="00DD5F8F" w:rsidRPr="00E45BA8" w:rsidRDefault="5771EDFA" w:rsidP="019D6E1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1B7594B">
              <w:rPr>
                <w:rFonts w:ascii="Calibri" w:eastAsia="Calibri" w:hAnsi="Calibri" w:cs="Calibri"/>
                <w:color w:val="000000" w:themeColor="text1"/>
              </w:rPr>
              <w:t xml:space="preserve">The course meets </w:t>
            </w:r>
            <w:hyperlink r:id="rId11">
              <w:r w:rsidRPr="01B7594B">
                <w:rPr>
                  <w:rStyle w:val="Hyperlink"/>
                  <w:rFonts w:ascii="Calibri" w:eastAsia="Calibri" w:hAnsi="Calibri" w:cs="Calibri"/>
                  <w:color w:val="0563C1"/>
                </w:rPr>
                <w:t>KSU accessibility standards</w:t>
              </w:r>
              <w:r w:rsidR="0802178B" w:rsidRPr="01B7594B">
                <w:rPr>
                  <w:rStyle w:val="Hyperlink"/>
                  <w:rFonts w:ascii="Calibri" w:eastAsia="Calibri" w:hAnsi="Calibri" w:cs="Calibri"/>
                  <w:color w:val="0563C1"/>
                </w:rPr>
                <w:t>.</w:t>
              </w:r>
            </w:hyperlink>
            <w:r w:rsidRPr="01B7594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B42F19D" w:rsidRPr="01B7594B">
              <w:rPr>
                <w:color w:val="000000" w:themeColor="text1"/>
              </w:rPr>
              <w:t xml:space="preserve">The course meets </w:t>
            </w:r>
            <w:hyperlink r:id="rId12">
              <w:r w:rsidR="6B42F19D" w:rsidRPr="01B7594B">
                <w:rPr>
                  <w:rStyle w:val="Hyperlink"/>
                </w:rPr>
                <w:t>federal accessibility guidelines</w:t>
              </w:r>
            </w:hyperlink>
            <w:r w:rsidR="6B42F19D" w:rsidRPr="01B7594B">
              <w:rPr>
                <w:color w:val="000000" w:themeColor="text1"/>
              </w:rPr>
              <w:t xml:space="preserve"> and demonstrates evidence of regular and substantive interaction according to </w:t>
            </w:r>
            <w:hyperlink r:id="rId13">
              <w:r w:rsidR="6B42F19D" w:rsidRPr="01B7594B">
                <w:rPr>
                  <w:rStyle w:val="Hyperlink"/>
                </w:rPr>
                <w:t>US DOE rules on Distance Education and Innovation</w:t>
              </w:r>
            </w:hyperlink>
            <w:r w:rsidR="6B42F19D" w:rsidRPr="01B7594B">
              <w:rPr>
                <w:color w:val="000000" w:themeColor="text1"/>
              </w:rPr>
              <w:t xml:space="preserve">. Arrange 1:1 consultations with </w:t>
            </w:r>
            <w:hyperlink r:id="rId14">
              <w:r w:rsidR="6B42F19D" w:rsidRPr="01B7594B">
                <w:rPr>
                  <w:rStyle w:val="Hyperlink"/>
                </w:rPr>
                <w:t>DLI for help.</w:t>
              </w:r>
            </w:hyperlink>
          </w:p>
        </w:tc>
        <w:tc>
          <w:tcPr>
            <w:tcW w:w="2630" w:type="pct"/>
          </w:tcPr>
          <w:p w14:paraId="7EDDF064" w14:textId="77777777" w:rsidR="00DD5F8F" w:rsidRPr="00E45BA8" w:rsidRDefault="00DD5F8F" w:rsidP="00E51B0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B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Required Improvements:</w:t>
            </w:r>
          </w:p>
          <w:p w14:paraId="235C31B4" w14:textId="77777777" w:rsidR="00DD5F8F" w:rsidRPr="00E45BA8" w:rsidRDefault="00DD5F8F" w:rsidP="00E51B0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EB8628" w14:textId="77777777" w:rsidR="00DD5F8F" w:rsidRPr="00E45BA8" w:rsidRDefault="00DD5F8F" w:rsidP="00E51B0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B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Desired Improvements:</w:t>
            </w:r>
          </w:p>
          <w:p w14:paraId="4086761C" w14:textId="77777777" w:rsidR="00DD5F8F" w:rsidRPr="00E45BA8" w:rsidRDefault="00DD5F8F" w:rsidP="00E51B07">
            <w:pPr>
              <w:pStyle w:val="NormalWeb"/>
              <w:spacing w:before="0" w:beforeAutospacing="0" w:after="0" w:afterAutospacing="0" w:line="276" w:lineRule="auto"/>
              <w:ind w:firstLine="27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16DF840" w14:textId="77777777" w:rsidR="00DD5F8F" w:rsidRPr="00E45BA8" w:rsidRDefault="00DD5F8F" w:rsidP="00E51B0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5B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Justification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(if no improvements are listed)</w:t>
            </w:r>
            <w:r w:rsidRPr="00E45B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72D96E30" w14:textId="77777777" w:rsidR="00DD5F8F" w:rsidRPr="00E45BA8" w:rsidRDefault="00DD5F8F" w:rsidP="00E51B07">
            <w:pPr>
              <w:pStyle w:val="NormalWeb"/>
              <w:spacing w:before="0" w:beforeAutospacing="0" w:after="0" w:afterAutospacing="0" w:line="276" w:lineRule="auto"/>
              <w:ind w:left="256" w:firstLine="1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F131243" w14:textId="77777777" w:rsidR="002A2AF3" w:rsidRDefault="002A2AF3" w:rsidP="004D1973">
      <w:pPr>
        <w:ind w:firstLine="270"/>
        <w:rPr>
          <w:rFonts w:cstheme="minorHAnsi"/>
        </w:rPr>
      </w:pPr>
    </w:p>
    <w:p w14:paraId="5301A79C" w14:textId="29E9D6A9" w:rsidR="00B86D9C" w:rsidRPr="00CF6477" w:rsidRDefault="00B86D9C" w:rsidP="422B9FA4">
      <w:pPr>
        <w:ind w:firstLine="270"/>
      </w:pPr>
      <w:r w:rsidRPr="422B9FA4">
        <w:t>Minor Issues:</w:t>
      </w:r>
    </w:p>
    <w:sectPr w:rsidR="00B86D9C" w:rsidRPr="00CF647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E997" w14:textId="77777777" w:rsidR="003E3E30" w:rsidRDefault="003E3E30" w:rsidP="0031148D">
      <w:pPr>
        <w:spacing w:after="0" w:line="240" w:lineRule="auto"/>
      </w:pPr>
      <w:r>
        <w:separator/>
      </w:r>
    </w:p>
  </w:endnote>
  <w:endnote w:type="continuationSeparator" w:id="0">
    <w:p w14:paraId="4E7F569A" w14:textId="77777777" w:rsidR="003E3E30" w:rsidRDefault="003E3E30" w:rsidP="0031148D">
      <w:pPr>
        <w:spacing w:after="0" w:line="240" w:lineRule="auto"/>
      </w:pPr>
      <w:r>
        <w:continuationSeparator/>
      </w:r>
    </w:p>
  </w:endnote>
  <w:endnote w:type="continuationNotice" w:id="1">
    <w:p w14:paraId="1B48F65F" w14:textId="77777777" w:rsidR="003E3E30" w:rsidRDefault="003E3E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BBEE" w14:textId="77777777" w:rsidR="00054118" w:rsidRDefault="00054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E16E" w14:textId="25A27615" w:rsidR="00CF6477" w:rsidRDefault="00CF6477">
    <w:pPr>
      <w:pStyle w:val="Footer"/>
    </w:pPr>
    <w:r>
      <w:t xml:space="preserve">Rev. </w:t>
    </w:r>
    <w:r w:rsidR="00CB3344">
      <w:t>November</w:t>
    </w:r>
    <w: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4218" w14:textId="77777777" w:rsidR="00054118" w:rsidRDefault="00054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8450" w14:textId="77777777" w:rsidR="003E3E30" w:rsidRDefault="003E3E30" w:rsidP="0031148D">
      <w:pPr>
        <w:spacing w:after="0" w:line="240" w:lineRule="auto"/>
      </w:pPr>
      <w:r>
        <w:separator/>
      </w:r>
    </w:p>
  </w:footnote>
  <w:footnote w:type="continuationSeparator" w:id="0">
    <w:p w14:paraId="3A1D8624" w14:textId="77777777" w:rsidR="003E3E30" w:rsidRDefault="003E3E30" w:rsidP="0031148D">
      <w:pPr>
        <w:spacing w:after="0" w:line="240" w:lineRule="auto"/>
      </w:pPr>
      <w:r>
        <w:continuationSeparator/>
      </w:r>
    </w:p>
  </w:footnote>
  <w:footnote w:type="continuationNotice" w:id="1">
    <w:p w14:paraId="09E20A6C" w14:textId="77777777" w:rsidR="003E3E30" w:rsidRDefault="003E3E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FC23" w14:textId="77777777" w:rsidR="00054118" w:rsidRDefault="00054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35C7" w14:textId="03CC975B" w:rsidR="0031148D" w:rsidRPr="00054118" w:rsidRDefault="0031148D" w:rsidP="00054118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79B9" w14:textId="77777777" w:rsidR="00054118" w:rsidRDefault="00054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7B3B"/>
    <w:multiLevelType w:val="hybridMultilevel"/>
    <w:tmpl w:val="AABED9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14359"/>
    <w:multiLevelType w:val="hybridMultilevel"/>
    <w:tmpl w:val="3C609F12"/>
    <w:lvl w:ilvl="0" w:tplc="447CD8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2B95912"/>
    <w:multiLevelType w:val="hybridMultilevel"/>
    <w:tmpl w:val="3C448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6217"/>
    <w:multiLevelType w:val="hybridMultilevel"/>
    <w:tmpl w:val="F9E2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D4E6F"/>
    <w:multiLevelType w:val="hybridMultilevel"/>
    <w:tmpl w:val="9716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C16AB"/>
    <w:multiLevelType w:val="hybridMultilevel"/>
    <w:tmpl w:val="A336E30C"/>
    <w:lvl w:ilvl="0" w:tplc="6216646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0115FB7"/>
    <w:multiLevelType w:val="hybridMultilevel"/>
    <w:tmpl w:val="9716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C1B16"/>
    <w:multiLevelType w:val="hybridMultilevel"/>
    <w:tmpl w:val="C5807126"/>
    <w:lvl w:ilvl="0" w:tplc="C09CB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52E5E"/>
    <w:multiLevelType w:val="hybridMultilevel"/>
    <w:tmpl w:val="9716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F51C6"/>
    <w:multiLevelType w:val="hybridMultilevel"/>
    <w:tmpl w:val="466E39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C79E9"/>
    <w:multiLevelType w:val="hybridMultilevel"/>
    <w:tmpl w:val="F9E2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84435">
    <w:abstractNumId w:val="7"/>
  </w:num>
  <w:num w:numId="2" w16cid:durableId="1695767522">
    <w:abstractNumId w:val="4"/>
  </w:num>
  <w:num w:numId="3" w16cid:durableId="30231108">
    <w:abstractNumId w:val="6"/>
  </w:num>
  <w:num w:numId="4" w16cid:durableId="460533920">
    <w:abstractNumId w:val="8"/>
  </w:num>
  <w:num w:numId="5" w16cid:durableId="1076437629">
    <w:abstractNumId w:val="0"/>
  </w:num>
  <w:num w:numId="6" w16cid:durableId="1754274373">
    <w:abstractNumId w:val="5"/>
  </w:num>
  <w:num w:numId="7" w16cid:durableId="1267080168">
    <w:abstractNumId w:val="10"/>
  </w:num>
  <w:num w:numId="8" w16cid:durableId="602420512">
    <w:abstractNumId w:val="3"/>
  </w:num>
  <w:num w:numId="9" w16cid:durableId="110126480">
    <w:abstractNumId w:val="1"/>
  </w:num>
  <w:num w:numId="10" w16cid:durableId="12077958">
    <w:abstractNumId w:val="2"/>
  </w:num>
  <w:num w:numId="11" w16cid:durableId="16208006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wtzQ3NjCzMDM0MTdS0lEKTi0uzszPAykwNK8FAIftPAwtAAAA"/>
  </w:docVars>
  <w:rsids>
    <w:rsidRoot w:val="0090315F"/>
    <w:rsid w:val="00026169"/>
    <w:rsid w:val="00031334"/>
    <w:rsid w:val="00054118"/>
    <w:rsid w:val="00060F70"/>
    <w:rsid w:val="0007020B"/>
    <w:rsid w:val="0009421B"/>
    <w:rsid w:val="000C10DB"/>
    <w:rsid w:val="000C6275"/>
    <w:rsid w:val="000D3284"/>
    <w:rsid w:val="000D5AED"/>
    <w:rsid w:val="000F181B"/>
    <w:rsid w:val="00162389"/>
    <w:rsid w:val="00180FA5"/>
    <w:rsid w:val="001C74AF"/>
    <w:rsid w:val="001E702B"/>
    <w:rsid w:val="001F1CEB"/>
    <w:rsid w:val="001F22D7"/>
    <w:rsid w:val="00221B11"/>
    <w:rsid w:val="002A2AF3"/>
    <w:rsid w:val="002B1461"/>
    <w:rsid w:val="00310133"/>
    <w:rsid w:val="0031148D"/>
    <w:rsid w:val="00337C9C"/>
    <w:rsid w:val="003867C7"/>
    <w:rsid w:val="003E3E30"/>
    <w:rsid w:val="00424D1E"/>
    <w:rsid w:val="00455A3E"/>
    <w:rsid w:val="00475864"/>
    <w:rsid w:val="004C1703"/>
    <w:rsid w:val="004D1973"/>
    <w:rsid w:val="004E5CF7"/>
    <w:rsid w:val="005B1A08"/>
    <w:rsid w:val="006433FE"/>
    <w:rsid w:val="00682831"/>
    <w:rsid w:val="00694E43"/>
    <w:rsid w:val="006A1DC3"/>
    <w:rsid w:val="006C3EE3"/>
    <w:rsid w:val="006C63E4"/>
    <w:rsid w:val="00706A68"/>
    <w:rsid w:val="007254B4"/>
    <w:rsid w:val="0072760F"/>
    <w:rsid w:val="007525B0"/>
    <w:rsid w:val="00765F7A"/>
    <w:rsid w:val="007C174D"/>
    <w:rsid w:val="008427D1"/>
    <w:rsid w:val="00847E51"/>
    <w:rsid w:val="00867862"/>
    <w:rsid w:val="00875DAE"/>
    <w:rsid w:val="008C2FB3"/>
    <w:rsid w:val="0090315F"/>
    <w:rsid w:val="009669EF"/>
    <w:rsid w:val="009678FB"/>
    <w:rsid w:val="00970B56"/>
    <w:rsid w:val="009E236B"/>
    <w:rsid w:val="00A06912"/>
    <w:rsid w:val="00A83037"/>
    <w:rsid w:val="00AC1EF7"/>
    <w:rsid w:val="00AE3259"/>
    <w:rsid w:val="00B31EC4"/>
    <w:rsid w:val="00B72F11"/>
    <w:rsid w:val="00B86D9C"/>
    <w:rsid w:val="00BC5622"/>
    <w:rsid w:val="00BF2618"/>
    <w:rsid w:val="00BF7D9C"/>
    <w:rsid w:val="00C1077C"/>
    <w:rsid w:val="00C203D9"/>
    <w:rsid w:val="00C41D44"/>
    <w:rsid w:val="00C46A01"/>
    <w:rsid w:val="00C96B9A"/>
    <w:rsid w:val="00CB29EC"/>
    <w:rsid w:val="00CB3344"/>
    <w:rsid w:val="00CF6477"/>
    <w:rsid w:val="00D07DAA"/>
    <w:rsid w:val="00D403EC"/>
    <w:rsid w:val="00DB1B56"/>
    <w:rsid w:val="00DB2790"/>
    <w:rsid w:val="00DC5EFF"/>
    <w:rsid w:val="00DD5F8F"/>
    <w:rsid w:val="00DD63AF"/>
    <w:rsid w:val="00DE2ABA"/>
    <w:rsid w:val="00E45BA8"/>
    <w:rsid w:val="00E51B07"/>
    <w:rsid w:val="00E72544"/>
    <w:rsid w:val="00EE256B"/>
    <w:rsid w:val="00F00C3B"/>
    <w:rsid w:val="00F010F8"/>
    <w:rsid w:val="00F02B45"/>
    <w:rsid w:val="00F118AF"/>
    <w:rsid w:val="00F719A6"/>
    <w:rsid w:val="00F83D19"/>
    <w:rsid w:val="00FC159F"/>
    <w:rsid w:val="00FD7E2F"/>
    <w:rsid w:val="00FE7794"/>
    <w:rsid w:val="019D6E1B"/>
    <w:rsid w:val="01B7594B"/>
    <w:rsid w:val="07D2FDF9"/>
    <w:rsid w:val="0802178B"/>
    <w:rsid w:val="0B651985"/>
    <w:rsid w:val="0BB22FD0"/>
    <w:rsid w:val="0CF92F31"/>
    <w:rsid w:val="104EEEA9"/>
    <w:rsid w:val="1932677D"/>
    <w:rsid w:val="1D323F9C"/>
    <w:rsid w:val="2B3AB0CE"/>
    <w:rsid w:val="2C905B50"/>
    <w:rsid w:val="35E00FB1"/>
    <w:rsid w:val="3909731B"/>
    <w:rsid w:val="3CB13A48"/>
    <w:rsid w:val="3DC9CEDB"/>
    <w:rsid w:val="422B9FA4"/>
    <w:rsid w:val="453FE8B5"/>
    <w:rsid w:val="486E0FB8"/>
    <w:rsid w:val="4E73AD54"/>
    <w:rsid w:val="5771EDFA"/>
    <w:rsid w:val="6B42F19D"/>
    <w:rsid w:val="6E21C536"/>
    <w:rsid w:val="7BF70328"/>
    <w:rsid w:val="7D27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7D52E"/>
  <w15:chartTrackingRefBased/>
  <w15:docId w15:val="{6E095AC9-7738-4D1C-950E-ACFAD9D6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3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13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48D"/>
  </w:style>
  <w:style w:type="paragraph" w:styleId="Footer">
    <w:name w:val="footer"/>
    <w:basedOn w:val="Normal"/>
    <w:link w:val="FooterChar"/>
    <w:uiPriority w:val="99"/>
    <w:unhideWhenUsed/>
    <w:rsid w:val="00311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48D"/>
  </w:style>
  <w:style w:type="table" w:styleId="TableGrid">
    <w:name w:val="Table Grid"/>
    <w:basedOn w:val="TableNormal"/>
    <w:uiPriority w:val="39"/>
    <w:rsid w:val="00DB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46A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2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B4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63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c-sara.org/news-events/us-department-education-issues-final-rules-distance-education-and-innovatio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access-board.gov/ic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li.kennesaw.edu/services/online_accessibility.php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ennesaw.service-now.com/dli?id=sc_cat_item&amp;sys_id=83353d4edbcc59100149c8cb13961935&amp;sysparm_category=3dc61feadb770d500149c8cb139619b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E7FED060D2E49A28F64FEF685A0E3" ma:contentTypeVersion="7" ma:contentTypeDescription="Create a new document." ma:contentTypeScope="" ma:versionID="1cb39f8f5c29b3a849a2144cf4e827c1">
  <xsd:schema xmlns:xsd="http://www.w3.org/2001/XMLSchema" xmlns:xs="http://www.w3.org/2001/XMLSchema" xmlns:p="http://schemas.microsoft.com/office/2006/metadata/properties" xmlns:ns2="283cbcaa-479e-4078-98be-603b05ee8f59" xmlns:ns3="7793b438-6ae6-4717-85eb-eaa19b9a8fdb" targetNamespace="http://schemas.microsoft.com/office/2006/metadata/properties" ma:root="true" ma:fieldsID="5e626a96f9eb37f0394825a4a5a21d9e" ns2:_="" ns3:_="">
    <xsd:import namespace="283cbcaa-479e-4078-98be-603b05ee8f59"/>
    <xsd:import namespace="7793b438-6ae6-4717-85eb-eaa19b9a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bcaa-479e-4078-98be-603b05ee8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b438-6ae6-4717-85eb-eaa19b9a8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EA68E-8CF1-4C75-9C68-AEE8018017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4AD3D1-83FA-4E84-BA5C-D8F15B78E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bcaa-479e-4078-98be-603b05ee8f59"/>
    <ds:schemaRef ds:uri="7793b438-6ae6-4717-85eb-eaa19b9a8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8DC01-9037-4341-96FC-B412A30097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5008</Characters>
  <Application>Microsoft Office Word</Application>
  <DocSecurity>0</DocSecurity>
  <Lines>41</Lines>
  <Paragraphs>11</Paragraphs>
  <ScaleCrop>false</ScaleCrop>
  <Company>Kennesaw State University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Peltsverger</dc:creator>
  <cp:keywords/>
  <dc:description/>
  <cp:lastModifiedBy>Veronica Bramlett</cp:lastModifiedBy>
  <cp:revision>2</cp:revision>
  <cp:lastPrinted>2018-11-26T15:10:00Z</cp:lastPrinted>
  <dcterms:created xsi:type="dcterms:W3CDTF">2023-11-30T13:24:00Z</dcterms:created>
  <dcterms:modified xsi:type="dcterms:W3CDTF">2023-11-30T13:24:00Z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244fd8cd9a060e1392c339aa7a73f1d9d5b70e91f0771fba035f13baa4baa728</vt:lpwstr>
  </property>
  <property fmtid="{D5CDD505-2E9C-101B-9397-08002B2CF9AE}" pid="3" name="ContentTypeId">
    <vt:lpwstr>0x010100005E7FED060D2E49A28F64FEF685A0E3</vt:lpwstr>
  </property>
  <property fmtid="{D5CDD505-2E9C-101B-9397-08002B2CF9AE}" pid="4" name="MediaServiceImageTags">
    <vt:lpwstr/>
  </property>
</Properties>
</file>