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91"/>
        <w:tblW w:w="13675" w:type="dxa"/>
        <w:tblLook w:val="0480" w:firstRow="0" w:lastRow="0" w:firstColumn="1" w:lastColumn="0" w:noHBand="0" w:noVBand="1"/>
      </w:tblPr>
      <w:tblGrid>
        <w:gridCol w:w="4855"/>
        <w:gridCol w:w="2520"/>
        <w:gridCol w:w="2070"/>
        <w:gridCol w:w="4230"/>
      </w:tblGrid>
      <w:tr w:rsidR="00455B41" w:rsidRPr="00FC07FB" w14:paraId="0453BC67" w14:textId="77777777" w:rsidTr="5291E3EC">
        <w:trPr>
          <w:trHeight w:hRule="exact" w:val="730"/>
        </w:trPr>
        <w:tc>
          <w:tcPr>
            <w:tcW w:w="48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  <w:vAlign w:val="center"/>
          </w:tcPr>
          <w:p w14:paraId="556ED0F3" w14:textId="41E0CF87" w:rsidR="00455B41" w:rsidRPr="00F70FDE" w:rsidRDefault="00455B41" w:rsidP="00F70FDE">
            <w:pPr>
              <w:rPr>
                <w:b/>
                <w:color w:val="FFC000"/>
                <w:sz w:val="28"/>
                <w:szCs w:val="28"/>
              </w:rPr>
            </w:pPr>
            <w:bookmarkStart w:id="0" w:name="_Hlk30585209"/>
            <w:bookmarkStart w:id="1" w:name="_Hlk82702757"/>
            <w:bookmarkStart w:id="2" w:name="_Hlk36029447"/>
            <w:bookmarkStart w:id="3" w:name="_Hlk63865731"/>
            <w:r w:rsidRPr="00F70FDE">
              <w:rPr>
                <w:b/>
                <w:sz w:val="28"/>
                <w:szCs w:val="28"/>
              </w:rPr>
              <w:t>Fall 202</w:t>
            </w:r>
            <w:r>
              <w:rPr>
                <w:b/>
                <w:sz w:val="28"/>
                <w:szCs w:val="28"/>
              </w:rPr>
              <w:t>4</w:t>
            </w:r>
            <w:r w:rsidRPr="00F70FDE">
              <w:rPr>
                <w:b/>
                <w:sz w:val="28"/>
                <w:szCs w:val="28"/>
              </w:rPr>
              <w:t xml:space="preserve"> Y</w:t>
            </w:r>
            <w:r>
              <w:rPr>
                <w:b/>
                <w:sz w:val="28"/>
                <w:szCs w:val="28"/>
              </w:rPr>
              <w:t>ear</w:t>
            </w:r>
            <w:r w:rsidRPr="00F70FDE">
              <w:rPr>
                <w:b/>
                <w:sz w:val="28"/>
                <w:szCs w:val="28"/>
              </w:rPr>
              <w:t xml:space="preserve"> Academic Calendar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E64CB" w14:textId="3CF4F04F" w:rsidR="00455B41" w:rsidRPr="00FC07FB" w:rsidRDefault="00455B41" w:rsidP="00F70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FC07FB">
              <w:rPr>
                <w:rFonts w:cstheme="minorHAnsi"/>
                <w:b/>
                <w:sz w:val="24"/>
                <w:szCs w:val="24"/>
              </w:rPr>
              <w:t xml:space="preserve">-Week 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9D2F" w14:textId="5C4FDB9C" w:rsidR="00455B41" w:rsidRPr="00FC07FB" w:rsidRDefault="00455B41" w:rsidP="00F70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FC07FB">
              <w:rPr>
                <w:rFonts w:cstheme="minorHAnsi"/>
                <w:b/>
                <w:sz w:val="24"/>
                <w:szCs w:val="24"/>
              </w:rPr>
              <w:t>-Week</w:t>
            </w:r>
            <w:r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3DAF6" w14:textId="77777777" w:rsidR="00455B41" w:rsidRPr="00FC07FB" w:rsidRDefault="00455B41" w:rsidP="00F70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07FB">
              <w:rPr>
                <w:rFonts w:cstheme="minorHAnsi"/>
                <w:b/>
                <w:sz w:val="24"/>
                <w:szCs w:val="24"/>
              </w:rPr>
              <w:t>7-Week II</w:t>
            </w:r>
          </w:p>
        </w:tc>
      </w:tr>
      <w:tr w:rsidR="00F70FDE" w:rsidRPr="00D35C32" w14:paraId="786DD861" w14:textId="77777777" w:rsidTr="5291E3EC">
        <w:trPr>
          <w:trHeight w:hRule="exact" w:val="648"/>
        </w:trPr>
        <w:tc>
          <w:tcPr>
            <w:tcW w:w="48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F7544" w14:textId="68D3D2F7" w:rsidR="00F70FDE" w:rsidRPr="00D35C32" w:rsidRDefault="00F70FDE" w:rsidP="00F70FD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Registration (See </w:t>
            </w:r>
            <w:r w:rsidRPr="00D35C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Time Ticket Matrix </w:t>
            </w:r>
            <w:r w:rsidRPr="00D35C32">
              <w:rPr>
                <w:rFonts w:cstheme="minorHAnsi"/>
                <w:b/>
                <w:sz w:val="20"/>
                <w:szCs w:val="20"/>
              </w:rPr>
              <w:t xml:space="preserve">for </w:t>
            </w:r>
            <w:proofErr w:type="gramStart"/>
            <w:r w:rsidRPr="00D35C32">
              <w:rPr>
                <w:rFonts w:cstheme="minorHAnsi"/>
                <w:b/>
                <w:sz w:val="20"/>
                <w:szCs w:val="20"/>
              </w:rPr>
              <w:t xml:space="preserve">Details)   </w:t>
            </w:r>
            <w:proofErr w:type="gramEnd"/>
            <w:r w:rsidRPr="00D35C32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Pr="00FC07FB">
              <w:rPr>
                <w:rFonts w:cstheme="minorHAnsi"/>
                <w:b/>
                <w:sz w:val="18"/>
                <w:szCs w:val="18"/>
              </w:rPr>
              <w:t>NOTE: eCore Dates May Differ – See Link at Bottom</w:t>
            </w:r>
          </w:p>
        </w:tc>
        <w:tc>
          <w:tcPr>
            <w:tcW w:w="8820" w:type="dxa"/>
            <w:gridSpan w:val="3"/>
            <w:tcBorders>
              <w:top w:val="single" w:sz="12" w:space="0" w:color="auto"/>
            </w:tcBorders>
            <w:vAlign w:val="center"/>
          </w:tcPr>
          <w:p w14:paraId="1DF26DDF" w14:textId="09E4159D" w:rsidR="00F70FDE" w:rsidRPr="00D35C32" w:rsidRDefault="00F70FDE" w:rsidP="11785F58">
            <w:pPr>
              <w:rPr>
                <w:sz w:val="20"/>
                <w:szCs w:val="20"/>
              </w:rPr>
            </w:pPr>
            <w:r w:rsidRPr="11785F58">
              <w:rPr>
                <w:sz w:val="20"/>
                <w:szCs w:val="20"/>
              </w:rPr>
              <w:t xml:space="preserve">---- --- ---- --- ---   Begins 8:00 a.m. March </w:t>
            </w:r>
            <w:r w:rsidR="6BE72035" w:rsidRPr="11785F58">
              <w:rPr>
                <w:sz w:val="20"/>
                <w:szCs w:val="20"/>
              </w:rPr>
              <w:t>15</w:t>
            </w:r>
            <w:r w:rsidR="00CF216E" w:rsidRPr="11785F58">
              <w:rPr>
                <w:sz w:val="20"/>
                <w:szCs w:val="20"/>
              </w:rPr>
              <w:t xml:space="preserve"> </w:t>
            </w:r>
            <w:r w:rsidRPr="11785F58">
              <w:rPr>
                <w:sz w:val="20"/>
                <w:szCs w:val="20"/>
              </w:rPr>
              <w:t>(</w:t>
            </w:r>
            <w:r w:rsidR="00914003" w:rsidRPr="11785F58">
              <w:rPr>
                <w:sz w:val="20"/>
                <w:szCs w:val="20"/>
              </w:rPr>
              <w:t>F</w:t>
            </w:r>
            <w:r w:rsidRPr="11785F58">
              <w:rPr>
                <w:sz w:val="20"/>
                <w:szCs w:val="20"/>
              </w:rPr>
              <w:t xml:space="preserve">) – August </w:t>
            </w:r>
            <w:r w:rsidR="00B71E45" w:rsidRPr="11785F58">
              <w:rPr>
                <w:sz w:val="20"/>
                <w:szCs w:val="20"/>
              </w:rPr>
              <w:t>7</w:t>
            </w:r>
            <w:r w:rsidRPr="11785F58">
              <w:rPr>
                <w:sz w:val="20"/>
                <w:szCs w:val="20"/>
              </w:rPr>
              <w:t xml:space="preserve"> (W), ending at 11:45 p.m.   ---- ---- -----</w:t>
            </w:r>
          </w:p>
        </w:tc>
      </w:tr>
      <w:bookmarkEnd w:id="0"/>
      <w:bookmarkEnd w:id="1"/>
      <w:bookmarkEnd w:id="2"/>
      <w:bookmarkEnd w:id="3"/>
      <w:tr w:rsidR="00455B41" w:rsidRPr="00D35C32" w14:paraId="1AC6DEA1" w14:textId="77777777" w:rsidTr="5291E3EC">
        <w:trPr>
          <w:trHeight w:hRule="exact" w:val="703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2912EF4F" w14:textId="77777777" w:rsidR="00455B41" w:rsidRPr="00D35C32" w:rsidRDefault="00455B41" w:rsidP="00BD09F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First Day of Classes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2E1EE" w14:textId="6E9D8574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223A1" w14:textId="6987F1F2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0C4DABDC" w14:textId="07F73E7E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41E">
              <w:rPr>
                <w:rFonts w:cstheme="minorHAnsi"/>
                <w:sz w:val="20"/>
                <w:szCs w:val="20"/>
              </w:rPr>
              <w:t xml:space="preserve">Oct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E5241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Tu</w:t>
            </w:r>
            <w:r w:rsidRPr="00E5241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55B41" w:rsidRPr="00D35C32" w14:paraId="691D29B0" w14:textId="77777777" w:rsidTr="5291E3EC">
        <w:trPr>
          <w:trHeight w:hRule="exact" w:val="648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5A5799CF" w14:textId="5D36DEBC" w:rsidR="00455B41" w:rsidRPr="00D35C32" w:rsidRDefault="00455B41" w:rsidP="00BD09F9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Registration / Drop-Add (Begins 8:00 a.m., Ends 11:45 p.m.)  </w:t>
            </w:r>
            <w:r w:rsidRPr="00FC07FB">
              <w:rPr>
                <w:rFonts w:cstheme="minorHAnsi"/>
                <w:b/>
                <w:sz w:val="18"/>
                <w:szCs w:val="18"/>
              </w:rPr>
              <w:t>NOTE: eCore Dates May Differ – See Link at Bottom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D7657" w14:textId="562C8416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12</w:t>
            </w:r>
            <w:r w:rsidRPr="00D35C32">
              <w:rPr>
                <w:rFonts w:cstheme="minorHAnsi"/>
                <w:sz w:val="20"/>
                <w:szCs w:val="20"/>
              </w:rPr>
              <w:t xml:space="preserve"> (M)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1BBC1" w14:textId="51BB7476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12</w:t>
            </w:r>
            <w:r w:rsidRPr="00D35C32">
              <w:rPr>
                <w:rFonts w:cstheme="minorHAnsi"/>
                <w:sz w:val="20"/>
                <w:szCs w:val="20"/>
              </w:rPr>
              <w:t xml:space="preserve"> (M)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773C8DE9" w14:textId="43331322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12</w:t>
            </w:r>
            <w:r w:rsidRPr="00D35C32">
              <w:rPr>
                <w:rFonts w:cstheme="minorHAnsi"/>
                <w:sz w:val="20"/>
                <w:szCs w:val="20"/>
              </w:rPr>
              <w:t xml:space="preserve"> (M)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  <w:r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A18A7">
              <w:rPr>
                <w:rFonts w:cstheme="minorHAnsi"/>
                <w:sz w:val="20"/>
                <w:szCs w:val="20"/>
              </w:rPr>
              <w:t xml:space="preserve">Oct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A18A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Tu</w:t>
            </w:r>
            <w:r w:rsidRPr="004A18A7">
              <w:rPr>
                <w:rFonts w:cstheme="minorHAnsi"/>
                <w:sz w:val="20"/>
                <w:szCs w:val="20"/>
              </w:rPr>
              <w:t xml:space="preserve">) –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4A18A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4A18A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55B41" w:rsidRPr="00D35C32" w14:paraId="7799C433" w14:textId="77777777" w:rsidTr="5291E3EC">
        <w:trPr>
          <w:trHeight w:hRule="exact" w:val="865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1ED5437E" w14:textId="77777777" w:rsidR="00455B41" w:rsidRDefault="00455B41" w:rsidP="00BD09F9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Payment Deadline* </w:t>
            </w:r>
          </w:p>
          <w:p w14:paraId="768B0A98" w14:textId="77777777" w:rsidR="00455B41" w:rsidRPr="00D35C32" w:rsidRDefault="00455B41" w:rsidP="00BD09F9">
            <w:pPr>
              <w:rPr>
                <w:rFonts w:cstheme="minorHAnsi"/>
                <w:b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(Includes eCore)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8D0EA" w14:textId="1EBB866E" w:rsidR="00455B41" w:rsidRPr="004A18A7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>Aug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A18A7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39AD8" w14:textId="1A444D4D" w:rsidR="00455B41" w:rsidRPr="004A18A7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>Aug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A18A7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5F88116E" w14:textId="4E456289" w:rsidR="00455B41" w:rsidRPr="004A18A7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>Aug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A18A7">
              <w:rPr>
                <w:rFonts w:cstheme="minorHAnsi"/>
                <w:sz w:val="20"/>
                <w:szCs w:val="20"/>
              </w:rPr>
              <w:t xml:space="preserve"> (F) for registrations before Aug </w:t>
            </w:r>
            <w:proofErr w:type="gramStart"/>
            <w:r w:rsidRPr="004A18A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4A18A7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02119550" w14:textId="1BCBE0D3" w:rsidR="00455B41" w:rsidRPr="004A18A7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 xml:space="preserve">Oct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4A18A7">
              <w:rPr>
                <w:rFonts w:cstheme="minorHAnsi"/>
                <w:sz w:val="20"/>
                <w:szCs w:val="20"/>
              </w:rPr>
              <w:t xml:space="preserve"> (W) for registrations in October</w:t>
            </w:r>
          </w:p>
        </w:tc>
      </w:tr>
      <w:tr w:rsidR="00455B41" w:rsidRPr="00D35C32" w14:paraId="6A5A3698" w14:textId="77777777" w:rsidTr="5291E3EC">
        <w:trPr>
          <w:trHeight w:hRule="exact" w:val="648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6108C3D3" w14:textId="77777777" w:rsidR="00455B41" w:rsidRPr="00D35C32" w:rsidRDefault="00455B41" w:rsidP="00BD09F9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Financial Aid Disbursement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5B75F" w14:textId="5B772B2B" w:rsidR="00455B41" w:rsidRPr="00317F8E" w:rsidRDefault="00455B41" w:rsidP="00BD09F9">
            <w:pPr>
              <w:jc w:val="center"/>
              <w:rPr>
                <w:sz w:val="20"/>
                <w:szCs w:val="20"/>
              </w:rPr>
            </w:pPr>
            <w:r w:rsidRPr="47385138">
              <w:rPr>
                <w:sz w:val="20"/>
                <w:szCs w:val="20"/>
              </w:rPr>
              <w:t>Aug 23 (F)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88D02" w14:textId="37D21292" w:rsidR="00455B41" w:rsidRPr="00317F8E" w:rsidRDefault="00455B41" w:rsidP="00BD09F9">
            <w:pPr>
              <w:jc w:val="center"/>
              <w:rPr>
                <w:sz w:val="20"/>
                <w:szCs w:val="20"/>
              </w:rPr>
            </w:pPr>
            <w:r w:rsidRPr="47385138">
              <w:rPr>
                <w:sz w:val="20"/>
                <w:szCs w:val="20"/>
              </w:rPr>
              <w:t>Aug 23 (F)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232642DF" w14:textId="0FBE4C64" w:rsidR="00455B41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17F8E">
              <w:rPr>
                <w:rFonts w:cstheme="minorHAnsi"/>
                <w:sz w:val="20"/>
                <w:szCs w:val="20"/>
              </w:rPr>
              <w:t xml:space="preserve"> (F) </w:t>
            </w:r>
            <w:r>
              <w:rPr>
                <w:rFonts w:cstheme="minorHAnsi"/>
                <w:sz w:val="20"/>
                <w:szCs w:val="20"/>
              </w:rPr>
              <w:t xml:space="preserve">for registrations before Aug </w:t>
            </w:r>
            <w:proofErr w:type="gramStart"/>
            <w:r>
              <w:rPr>
                <w:rFonts w:cstheme="minorHAnsi"/>
                <w:sz w:val="20"/>
                <w:szCs w:val="20"/>
              </w:rPr>
              <w:t>17;</w:t>
            </w:r>
            <w:proofErr w:type="gramEnd"/>
          </w:p>
          <w:p w14:paraId="0DE020E2" w14:textId="75A379E4" w:rsidR="00455B41" w:rsidRPr="00D35C32" w:rsidRDefault="00455B41" w:rsidP="00BD09F9">
            <w:pPr>
              <w:jc w:val="center"/>
              <w:rPr>
                <w:sz w:val="20"/>
                <w:szCs w:val="20"/>
              </w:rPr>
            </w:pPr>
            <w:r w:rsidRPr="329F63F3">
              <w:rPr>
                <w:sz w:val="20"/>
                <w:szCs w:val="20"/>
              </w:rPr>
              <w:t>Oct 11 (F) for registrations in October</w:t>
            </w:r>
          </w:p>
        </w:tc>
      </w:tr>
      <w:tr w:rsidR="00455B41" w:rsidRPr="00D35C32" w14:paraId="735CF6F4" w14:textId="77777777" w:rsidTr="5291E3EC">
        <w:trPr>
          <w:trHeight w:hRule="exact" w:val="648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21ED63C6" w14:textId="77777777" w:rsidR="00455B41" w:rsidRDefault="00455B41" w:rsidP="00BD09F9">
            <w:pPr>
              <w:spacing w:line="259" w:lineRule="auto"/>
              <w:ind w:right="15"/>
              <w:rPr>
                <w:rFonts w:cstheme="minorHAnsi"/>
                <w:b/>
                <w:sz w:val="18"/>
                <w:szCs w:val="18"/>
              </w:rPr>
            </w:pPr>
            <w:bookmarkStart w:id="4" w:name="_Hlk30065712"/>
            <w:r w:rsidRPr="00D35C32">
              <w:rPr>
                <w:rFonts w:cstheme="minorHAnsi"/>
                <w:b/>
                <w:sz w:val="20"/>
                <w:szCs w:val="20"/>
              </w:rPr>
              <w:t>Deletion of Courses for Nonpayment*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B1974C1" w14:textId="77777777" w:rsidR="00455B41" w:rsidRPr="00D35C32" w:rsidRDefault="00455B41" w:rsidP="00BD09F9">
            <w:pPr>
              <w:spacing w:line="259" w:lineRule="auto"/>
              <w:ind w:right="15"/>
              <w:rPr>
                <w:rFonts w:cstheme="minorHAnsi"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(Includes eCore)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1B23F" w14:textId="68066DBD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47E">
              <w:rPr>
                <w:rFonts w:cstheme="minorHAnsi"/>
                <w:sz w:val="20"/>
                <w:szCs w:val="20"/>
              </w:rPr>
              <w:t xml:space="preserve">Aug 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4C247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C247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00DC0" w14:textId="1B00077B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47E">
              <w:rPr>
                <w:rFonts w:cstheme="minorHAnsi"/>
                <w:sz w:val="20"/>
                <w:szCs w:val="20"/>
              </w:rPr>
              <w:t xml:space="preserve">Aug 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4C247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C247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3F3C6A0C" w14:textId="4B14EB56" w:rsidR="00455B41" w:rsidRDefault="00455B41" w:rsidP="00BD09F9">
            <w:pPr>
              <w:rPr>
                <w:rFonts w:cstheme="minorHAnsi"/>
                <w:sz w:val="20"/>
                <w:szCs w:val="20"/>
              </w:rPr>
            </w:pPr>
            <w:r w:rsidRPr="004C247E">
              <w:rPr>
                <w:rFonts w:cstheme="minorHAnsi"/>
                <w:sz w:val="20"/>
                <w:szCs w:val="20"/>
              </w:rPr>
              <w:t xml:space="preserve">Aug 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Pr="004C247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C247E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for registrations before Aug </w:t>
            </w:r>
            <w:proofErr w:type="gramStart"/>
            <w:r>
              <w:rPr>
                <w:rFonts w:cstheme="minorHAnsi"/>
                <w:sz w:val="20"/>
                <w:szCs w:val="20"/>
              </w:rPr>
              <w:t>17;</w:t>
            </w:r>
            <w:proofErr w:type="gramEnd"/>
          </w:p>
          <w:p w14:paraId="0BBD2C66" w14:textId="7312FFD3" w:rsidR="00455B41" w:rsidRPr="00D35C32" w:rsidRDefault="00455B41" w:rsidP="00BD09F9">
            <w:pPr>
              <w:jc w:val="center"/>
              <w:rPr>
                <w:sz w:val="20"/>
                <w:szCs w:val="20"/>
              </w:rPr>
            </w:pPr>
            <w:r w:rsidRPr="329F63F3">
              <w:rPr>
                <w:sz w:val="20"/>
                <w:szCs w:val="20"/>
              </w:rPr>
              <w:t>Oct 14 (M) for registrations in October</w:t>
            </w:r>
          </w:p>
        </w:tc>
      </w:tr>
      <w:bookmarkEnd w:id="4"/>
      <w:tr w:rsidR="00455B41" w:rsidRPr="00D35C32" w14:paraId="2D5F9C29" w14:textId="77777777" w:rsidTr="5291E3EC">
        <w:trPr>
          <w:trHeight w:hRule="exact" w:val="790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507AEDCB" w14:textId="77777777" w:rsidR="00455B41" w:rsidRPr="00D35C32" w:rsidRDefault="00455B41" w:rsidP="00BD09F9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>Holidays / Breaks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E753D" w14:textId="16012606" w:rsidR="00455B41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 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  <w:r>
              <w:rPr>
                <w:rFonts w:cstheme="minorHAnsi"/>
                <w:sz w:val="20"/>
                <w:szCs w:val="20"/>
              </w:rPr>
              <w:t xml:space="preserve"> &amp; </w:t>
            </w:r>
          </w:p>
          <w:p w14:paraId="2C00A1DF" w14:textId="4FB15611" w:rsidR="00455B41" w:rsidRPr="002E7194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 25 (M)</w:t>
            </w:r>
            <w:r w:rsidRPr="00D35C3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Dec 1 (Su)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ABE13" w14:textId="06F4E02E" w:rsidR="00455B41" w:rsidRPr="00342A2C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 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666AE1A6" w14:textId="7CD9FA96" w:rsidR="00455B41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 25 (M)</w:t>
            </w:r>
            <w:r w:rsidRPr="00D35C3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Dec 1 (Su)</w:t>
            </w:r>
          </w:p>
        </w:tc>
      </w:tr>
      <w:tr w:rsidR="00C72867" w:rsidRPr="00D35C32" w14:paraId="5B0312EB" w14:textId="77777777" w:rsidTr="5291E3EC">
        <w:trPr>
          <w:trHeight w:hRule="exact" w:val="576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1CC26B34" w14:textId="2A7D2D76" w:rsidR="00C72867" w:rsidRPr="00D35C32" w:rsidRDefault="00C72867" w:rsidP="00BD09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Mid-term grades due</w:t>
            </w:r>
            <w:r w:rsidR="00822852">
              <w:rPr>
                <w:rFonts w:cstheme="minorHAnsi"/>
                <w:b/>
                <w:sz w:val="20"/>
                <w:szCs w:val="20"/>
              </w:rPr>
              <w:t>, 11:45 p.m.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7769D" w14:textId="1BFDF98C" w:rsidR="00C72867" w:rsidRPr="00332CED" w:rsidRDefault="00822852" w:rsidP="00BD09F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32CED">
              <w:rPr>
                <w:rFonts w:cstheme="minorHAnsi"/>
                <w:sz w:val="20"/>
                <w:szCs w:val="20"/>
                <w:highlight w:val="yellow"/>
              </w:rPr>
              <w:t>Oct 18 (F)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E653C" w14:textId="5A590361" w:rsidR="00C72867" w:rsidRPr="00332CED" w:rsidRDefault="00436E02" w:rsidP="00BD09F9">
            <w:pPr>
              <w:jc w:val="center"/>
              <w:rPr>
                <w:sz w:val="20"/>
                <w:szCs w:val="20"/>
                <w:highlight w:val="yellow"/>
              </w:rPr>
            </w:pPr>
            <w:r w:rsidRPr="00332CED">
              <w:rPr>
                <w:sz w:val="20"/>
                <w:szCs w:val="20"/>
                <w:highlight w:val="yellow"/>
              </w:rPr>
              <w:t>Sept 9 (M)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276EA6D5" w14:textId="5476FF91" w:rsidR="00C72867" w:rsidRPr="00332CED" w:rsidRDefault="00436E02" w:rsidP="00BD09F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32CED">
              <w:rPr>
                <w:rFonts w:cstheme="minorHAnsi"/>
                <w:sz w:val="20"/>
                <w:szCs w:val="20"/>
                <w:highlight w:val="yellow"/>
              </w:rPr>
              <w:t>Nov 4 (M)</w:t>
            </w:r>
          </w:p>
        </w:tc>
      </w:tr>
      <w:tr w:rsidR="00455B41" w:rsidRPr="00D35C32" w14:paraId="0F37872A" w14:textId="77777777" w:rsidTr="5291E3EC">
        <w:trPr>
          <w:trHeight w:hRule="exact" w:val="576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47F6983A" w14:textId="498D17BD" w:rsidR="00455B41" w:rsidRPr="00D35C32" w:rsidRDefault="5C1C1AE4" w:rsidP="5291E3EC">
            <w:pPr>
              <w:spacing w:line="259" w:lineRule="auto"/>
              <w:rPr>
                <w:sz w:val="20"/>
                <w:szCs w:val="20"/>
              </w:rPr>
            </w:pPr>
            <w:r w:rsidRPr="5291E3EC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Last Day to Withdraw-Receive a W Grade</w:t>
            </w:r>
            <w:r w:rsidR="00455B41" w:rsidRPr="5291E3EC">
              <w:rPr>
                <w:b/>
                <w:bCs/>
                <w:sz w:val="20"/>
                <w:szCs w:val="20"/>
              </w:rPr>
              <w:t xml:space="preserve">, 11:45 p.m.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3B7E" w14:textId="2542D387" w:rsidR="00455B41" w:rsidRPr="00332CED" w:rsidRDefault="00455B41" w:rsidP="00BD09F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32CED">
              <w:rPr>
                <w:rFonts w:cstheme="minorHAnsi"/>
                <w:sz w:val="20"/>
                <w:szCs w:val="20"/>
                <w:highlight w:val="yellow"/>
              </w:rPr>
              <w:t xml:space="preserve">Oct </w:t>
            </w:r>
            <w:r w:rsidR="0008538A" w:rsidRPr="00332CED">
              <w:rPr>
                <w:rFonts w:cstheme="minorHAnsi"/>
                <w:sz w:val="20"/>
                <w:szCs w:val="20"/>
                <w:highlight w:val="yellow"/>
              </w:rPr>
              <w:t>25</w:t>
            </w:r>
            <w:r w:rsidRPr="00332CED">
              <w:rPr>
                <w:rFonts w:cstheme="minorHAnsi"/>
                <w:sz w:val="20"/>
                <w:szCs w:val="20"/>
                <w:highlight w:val="yellow"/>
              </w:rPr>
              <w:t xml:space="preserve"> (</w:t>
            </w:r>
            <w:r w:rsidR="0008538A" w:rsidRPr="00332CED"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Pr="00332CED">
              <w:rPr>
                <w:rFonts w:cstheme="minorHAns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40F30" w14:textId="0F8BE19F" w:rsidR="00455B41" w:rsidRPr="00332CED" w:rsidRDefault="00455B41" w:rsidP="00BD09F9">
            <w:pPr>
              <w:jc w:val="center"/>
              <w:rPr>
                <w:sz w:val="20"/>
                <w:szCs w:val="20"/>
                <w:highlight w:val="yellow"/>
              </w:rPr>
            </w:pPr>
            <w:r w:rsidRPr="00332CED">
              <w:rPr>
                <w:sz w:val="20"/>
                <w:szCs w:val="20"/>
                <w:highlight w:val="yellow"/>
              </w:rPr>
              <w:t xml:space="preserve">Sep </w:t>
            </w:r>
            <w:r w:rsidR="00436E02" w:rsidRPr="00332CED">
              <w:rPr>
                <w:sz w:val="20"/>
                <w:szCs w:val="20"/>
                <w:highlight w:val="yellow"/>
              </w:rPr>
              <w:t>1</w:t>
            </w:r>
            <w:r w:rsidR="001566AF" w:rsidRPr="00332CED">
              <w:rPr>
                <w:sz w:val="20"/>
                <w:szCs w:val="20"/>
                <w:highlight w:val="yellow"/>
              </w:rPr>
              <w:t>6</w:t>
            </w:r>
            <w:r w:rsidRPr="00332CED">
              <w:rPr>
                <w:sz w:val="20"/>
                <w:szCs w:val="20"/>
                <w:highlight w:val="yellow"/>
              </w:rPr>
              <w:t xml:space="preserve"> (</w:t>
            </w:r>
            <w:r w:rsidR="00436E02" w:rsidRPr="00332CED">
              <w:rPr>
                <w:sz w:val="20"/>
                <w:szCs w:val="20"/>
                <w:highlight w:val="yellow"/>
              </w:rPr>
              <w:t>M</w:t>
            </w:r>
            <w:r w:rsidRPr="00332CED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0FB78A0B" w14:textId="51E2C8D4" w:rsidR="00455B41" w:rsidRPr="00332CED" w:rsidRDefault="00FE5A2C" w:rsidP="00BD09F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32CED">
              <w:rPr>
                <w:rFonts w:cstheme="minorHAnsi"/>
                <w:sz w:val="20"/>
                <w:szCs w:val="20"/>
                <w:highlight w:val="yellow"/>
              </w:rPr>
              <w:t>Nov 1</w:t>
            </w:r>
            <w:r w:rsidR="00436E02" w:rsidRPr="00332CED">
              <w:rPr>
                <w:rFonts w:cstheme="minorHAnsi"/>
                <w:sz w:val="20"/>
                <w:szCs w:val="20"/>
                <w:highlight w:val="yellow"/>
              </w:rPr>
              <w:t>1</w:t>
            </w:r>
            <w:r w:rsidR="00455B41" w:rsidRPr="00332CED">
              <w:rPr>
                <w:rFonts w:cstheme="minorHAnsi"/>
                <w:sz w:val="20"/>
                <w:szCs w:val="20"/>
                <w:highlight w:val="yellow"/>
              </w:rPr>
              <w:t xml:space="preserve"> (</w:t>
            </w:r>
            <w:r w:rsidR="00436E02" w:rsidRPr="00332CED">
              <w:rPr>
                <w:rFonts w:cstheme="minorHAnsi"/>
                <w:sz w:val="20"/>
                <w:szCs w:val="20"/>
                <w:highlight w:val="yellow"/>
              </w:rPr>
              <w:t>M</w:t>
            </w:r>
            <w:r w:rsidR="00455B41" w:rsidRPr="00332CED">
              <w:rPr>
                <w:rFonts w:cstheme="minorHAnsi"/>
                <w:sz w:val="20"/>
                <w:szCs w:val="20"/>
                <w:highlight w:val="yellow"/>
              </w:rPr>
              <w:t>)</w:t>
            </w:r>
          </w:p>
        </w:tc>
      </w:tr>
      <w:tr w:rsidR="00455B41" w:rsidRPr="00D35C32" w14:paraId="1960DEEE" w14:textId="77777777" w:rsidTr="5291E3EC">
        <w:trPr>
          <w:trHeight w:hRule="exact" w:val="576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01EE4F2D" w14:textId="77777777" w:rsidR="00455B41" w:rsidRPr="00D35C32" w:rsidRDefault="00455B41" w:rsidP="00BD09F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Last Day of Classes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CA263" w14:textId="7EFC0D6B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2 (M)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88E8" w14:textId="7124AD99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 30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4DA6F70F" w14:textId="6E83B4B3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2 (M)</w:t>
            </w:r>
          </w:p>
        </w:tc>
      </w:tr>
      <w:tr w:rsidR="00455B41" w:rsidRPr="00D35C32" w14:paraId="2C0A1C79" w14:textId="77777777" w:rsidTr="5291E3EC">
        <w:trPr>
          <w:trHeight w:hRule="exact" w:val="532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7216588E" w14:textId="77777777" w:rsidR="00455B41" w:rsidRPr="00D35C32" w:rsidRDefault="00455B41" w:rsidP="00BD09F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Final Exams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864" w14:textId="7B4BE5A9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3 (Tu) – Dec 9 (M)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D9EE" w14:textId="464A3D07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 1 (Tu) – Oct 2 (W)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559764FD" w14:textId="420DDAE1" w:rsidR="00455B41" w:rsidRPr="003A66AF" w:rsidRDefault="00455B41" w:rsidP="00BD09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3 (Tu) – Dec 9 (M)</w:t>
            </w:r>
          </w:p>
        </w:tc>
      </w:tr>
      <w:tr w:rsidR="00455B41" w:rsidRPr="00D35C32" w14:paraId="3B3FED7D" w14:textId="77777777" w:rsidTr="5291E3EC">
        <w:trPr>
          <w:trHeight w:hRule="exact" w:val="576"/>
        </w:trPr>
        <w:tc>
          <w:tcPr>
            <w:tcW w:w="4855" w:type="dxa"/>
            <w:tcBorders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1AF30A47" w14:textId="77777777" w:rsidR="00455B41" w:rsidRPr="00D35C32" w:rsidRDefault="00455B41" w:rsidP="00BD09F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bookmarkStart w:id="5" w:name="_Hlk81906529"/>
            <w:r w:rsidRPr="00D35C32">
              <w:rPr>
                <w:rFonts w:cstheme="minorHAnsi"/>
                <w:b/>
                <w:sz w:val="20"/>
                <w:szCs w:val="20"/>
              </w:rPr>
              <w:t xml:space="preserve">Final Grades Due by NOON 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77F56F1F" w14:textId="36A52E1C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12 (Th)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1DB4F2C6" w14:textId="6199291D" w:rsidR="00455B41" w:rsidRPr="00D35C32" w:rsidRDefault="00455B41" w:rsidP="00BD09F9">
            <w:pPr>
              <w:jc w:val="center"/>
              <w:rPr>
                <w:sz w:val="20"/>
                <w:szCs w:val="20"/>
              </w:rPr>
            </w:pPr>
            <w:r w:rsidRPr="470769E2">
              <w:rPr>
                <w:sz w:val="20"/>
                <w:szCs w:val="20"/>
              </w:rPr>
              <w:t>Oct 7 (M)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24" w:space="0" w:color="808080" w:themeColor="background1" w:themeShade="80"/>
            </w:tcBorders>
            <w:vAlign w:val="center"/>
          </w:tcPr>
          <w:p w14:paraId="41D248CE" w14:textId="09DAC860" w:rsidR="00455B41" w:rsidRPr="00D35C32" w:rsidRDefault="00455B41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12 (Th)</w:t>
            </w:r>
          </w:p>
        </w:tc>
      </w:tr>
      <w:bookmarkStart w:id="6" w:name="_Hlk30065747"/>
      <w:bookmarkEnd w:id="5"/>
      <w:tr w:rsidR="00F70FDE" w:rsidRPr="00D35C32" w14:paraId="648459A6" w14:textId="77777777" w:rsidTr="5291E3EC">
        <w:trPr>
          <w:trHeight w:hRule="exact" w:val="576"/>
        </w:trPr>
        <w:tc>
          <w:tcPr>
            <w:tcW w:w="485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86A868" w14:textId="664AE753" w:rsidR="00F70FDE" w:rsidRPr="00D35C32" w:rsidRDefault="007236DA" w:rsidP="00F70FD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HYPERLINK "https://www.kennesaw.edu/commencement/index.php"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236DA">
              <w:rPr>
                <w:rStyle w:val="Hyperlink"/>
                <w:rFonts w:cstheme="minorHAnsi"/>
                <w:b/>
                <w:sz w:val="20"/>
                <w:szCs w:val="20"/>
              </w:rPr>
              <w:t>Commencement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0" w:type="dxa"/>
            <w:gridSpan w:val="3"/>
            <w:tcBorders>
              <w:left w:val="single" w:sz="12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F76903" w14:textId="6299555C" w:rsidR="00F70FDE" w:rsidRPr="00D35C32" w:rsidRDefault="00374562" w:rsidP="00F70F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>---- ----</w:t>
            </w:r>
            <w:r w:rsidR="00F70FDE" w:rsidRPr="00D35C32">
              <w:rPr>
                <w:rFonts w:cstheme="minorHAnsi"/>
                <w:sz w:val="20"/>
                <w:szCs w:val="20"/>
              </w:rPr>
              <w:t xml:space="preserve"> ---- ---</w:t>
            </w:r>
            <w:r w:rsidR="00BA59BD" w:rsidRPr="00D35C32">
              <w:rPr>
                <w:rFonts w:cstheme="minorHAnsi"/>
                <w:sz w:val="20"/>
                <w:szCs w:val="20"/>
              </w:rPr>
              <w:t xml:space="preserve"> Dec</w:t>
            </w:r>
            <w:r w:rsidR="00F70FDE">
              <w:rPr>
                <w:rFonts w:cstheme="minorHAnsi"/>
                <w:sz w:val="20"/>
                <w:szCs w:val="20"/>
              </w:rPr>
              <w:t xml:space="preserve"> 1</w:t>
            </w:r>
            <w:r w:rsidR="00A462B6">
              <w:rPr>
                <w:rFonts w:cstheme="minorHAnsi"/>
                <w:sz w:val="20"/>
                <w:szCs w:val="20"/>
              </w:rPr>
              <w:t>0</w:t>
            </w:r>
            <w:r w:rsidR="00F70FDE">
              <w:rPr>
                <w:rFonts w:cstheme="minorHAnsi"/>
                <w:sz w:val="20"/>
                <w:szCs w:val="20"/>
              </w:rPr>
              <w:t xml:space="preserve"> (Tu) – Dec 1</w:t>
            </w:r>
            <w:r w:rsidR="00A462B6">
              <w:rPr>
                <w:rFonts w:cstheme="minorHAnsi"/>
                <w:sz w:val="20"/>
                <w:szCs w:val="20"/>
              </w:rPr>
              <w:t>1</w:t>
            </w:r>
            <w:r w:rsidR="00F70FDE">
              <w:rPr>
                <w:rFonts w:cstheme="minorHAnsi"/>
                <w:sz w:val="20"/>
                <w:szCs w:val="20"/>
              </w:rPr>
              <w:t xml:space="preserve"> (W)</w:t>
            </w:r>
            <w:r w:rsidR="00CC5F87">
              <w:rPr>
                <w:rFonts w:cstheme="minorHAnsi"/>
                <w:sz w:val="20"/>
                <w:szCs w:val="20"/>
              </w:rPr>
              <w:t xml:space="preserve">- </w:t>
            </w:r>
            <w:r w:rsidR="00F570B8">
              <w:rPr>
                <w:rFonts w:cstheme="minorHAnsi"/>
                <w:sz w:val="20"/>
                <w:szCs w:val="20"/>
              </w:rPr>
              <w:t>Dec 1</w:t>
            </w:r>
            <w:r w:rsidR="00A462B6">
              <w:rPr>
                <w:rFonts w:cstheme="minorHAnsi"/>
                <w:sz w:val="20"/>
                <w:szCs w:val="20"/>
              </w:rPr>
              <w:t>2</w:t>
            </w:r>
            <w:r w:rsidR="00F570B8">
              <w:rPr>
                <w:rFonts w:cstheme="minorHAnsi"/>
                <w:sz w:val="20"/>
                <w:szCs w:val="20"/>
              </w:rPr>
              <w:t xml:space="preserve"> (</w:t>
            </w:r>
            <w:r w:rsidR="00CC5F87">
              <w:rPr>
                <w:rFonts w:cstheme="minorHAnsi"/>
                <w:sz w:val="20"/>
                <w:szCs w:val="20"/>
              </w:rPr>
              <w:t>Th</w:t>
            </w:r>
            <w:r w:rsidR="00F570B8">
              <w:rPr>
                <w:rFonts w:cstheme="minorHAnsi"/>
                <w:sz w:val="20"/>
                <w:szCs w:val="20"/>
              </w:rPr>
              <w:t>)</w:t>
            </w:r>
            <w:r w:rsidR="00F570B8" w:rsidRPr="00D35C32">
              <w:rPr>
                <w:rFonts w:cstheme="minorHAnsi"/>
                <w:sz w:val="20"/>
                <w:szCs w:val="20"/>
              </w:rPr>
              <w:t xml:space="preserve"> </w:t>
            </w:r>
            <w:r w:rsidR="000C5D99">
              <w:rPr>
                <w:rFonts w:cstheme="minorHAnsi"/>
                <w:sz w:val="20"/>
                <w:szCs w:val="20"/>
              </w:rPr>
              <w:t>-</w:t>
            </w:r>
            <w:r w:rsidR="00F570B8" w:rsidRPr="00D35C32">
              <w:rPr>
                <w:rFonts w:cstheme="minorHAnsi"/>
                <w:sz w:val="20"/>
                <w:szCs w:val="20"/>
              </w:rPr>
              <w:t xml:space="preserve"> </w:t>
            </w:r>
            <w:r w:rsidR="000C5D99">
              <w:rPr>
                <w:rFonts w:cstheme="minorHAnsi"/>
                <w:sz w:val="20"/>
                <w:szCs w:val="20"/>
              </w:rPr>
              <w:t>Dec 1</w:t>
            </w:r>
            <w:r w:rsidR="00A462B6">
              <w:rPr>
                <w:rFonts w:cstheme="minorHAnsi"/>
                <w:sz w:val="20"/>
                <w:szCs w:val="20"/>
              </w:rPr>
              <w:t>3</w:t>
            </w:r>
            <w:r w:rsidR="000C5D99">
              <w:rPr>
                <w:rFonts w:cstheme="minorHAnsi"/>
                <w:sz w:val="20"/>
                <w:szCs w:val="20"/>
              </w:rPr>
              <w:t xml:space="preserve"> (F)</w:t>
            </w:r>
            <w:r w:rsidR="00F70FDE" w:rsidRPr="00D35C32">
              <w:rPr>
                <w:rFonts w:cstheme="minorHAnsi"/>
                <w:sz w:val="20"/>
                <w:szCs w:val="20"/>
              </w:rPr>
              <w:t xml:space="preserve">---- ---- ---- ---- ---- </w:t>
            </w:r>
            <w:proofErr w:type="gramStart"/>
            <w:r w:rsidR="00F70FDE" w:rsidRPr="00D35C32">
              <w:rPr>
                <w:rFonts w:cstheme="minorHAnsi"/>
                <w:sz w:val="20"/>
                <w:szCs w:val="20"/>
              </w:rPr>
              <w:t>----  ----</w:t>
            </w:r>
            <w:proofErr w:type="gramEnd"/>
            <w:r w:rsidR="00F70FDE" w:rsidRPr="00D35C32">
              <w:rPr>
                <w:rFonts w:cstheme="minorHAnsi"/>
                <w:sz w:val="20"/>
                <w:szCs w:val="20"/>
              </w:rPr>
              <w:t xml:space="preserve"> ---- ----</w:t>
            </w:r>
          </w:p>
        </w:tc>
      </w:tr>
      <w:bookmarkEnd w:id="6"/>
    </w:tbl>
    <w:p w14:paraId="5B83736E" w14:textId="77777777" w:rsidR="00455B41" w:rsidRDefault="00455B41" w:rsidP="000050ED">
      <w:pPr>
        <w:spacing w:after="161" w:line="240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03928954" w14:textId="77777777" w:rsidR="00455B41" w:rsidRDefault="00455B41" w:rsidP="000050ED">
      <w:pPr>
        <w:spacing w:after="161" w:line="240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6A340361" w14:textId="3D872B36" w:rsidR="00455B41" w:rsidRDefault="00D03196" w:rsidP="000050ED">
      <w:pPr>
        <w:spacing w:after="161" w:line="240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D03196">
        <w:rPr>
          <w:rFonts w:ascii="Calibri" w:eastAsia="Calibri" w:hAnsi="Calibri" w:cs="Calibr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9C8016" wp14:editId="6DD3F32C">
                <wp:simplePos x="0" y="0"/>
                <wp:positionH relativeFrom="column">
                  <wp:posOffset>-19685</wp:posOffset>
                </wp:positionH>
                <wp:positionV relativeFrom="paragraph">
                  <wp:posOffset>4815840</wp:posOffset>
                </wp:positionV>
                <wp:extent cx="8696325" cy="15240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FF4D" w14:textId="4D8037CD" w:rsidR="00574709" w:rsidRPr="00D35C32" w:rsidRDefault="00574709" w:rsidP="00574709">
                            <w:pPr>
                              <w:spacing w:after="161" w:line="240" w:lineRule="auto"/>
                              <w:ind w:left="-5" w:hanging="1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4623852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*</w:t>
                            </w:r>
                            <w:r w:rsidRPr="4623852B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Deletion applies to the entire registration, if not paid by the payment deadline.  Credit card payments can be made via Owl Express. Cash/check payments can be made in</w:t>
                            </w:r>
                            <w:r w:rsidR="000B5693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4623852B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>
                              <w:r w:rsidRPr="4623852B">
                                <w:rPr>
                                  <w:rStyle w:val="Hyperlink"/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Bursar’s Office</w:t>
                              </w:r>
                            </w:hyperlink>
                            <w:r w:rsidRPr="4623852B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20732" w:rsidRPr="00B20732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late payment fee of $100 will be applied for balances not paid by the payment deadline and </w:t>
                            </w:r>
                            <w:r w:rsidR="00B20732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20732" w:rsidRPr="00B20732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$100 reinstatement fee will be applied for students who are deleted for nonpayment.</w:t>
                            </w:r>
                          </w:p>
                          <w:p w14:paraId="3880FBDF" w14:textId="77777777" w:rsidR="00574709" w:rsidRPr="00614541" w:rsidRDefault="00574709" w:rsidP="00574709">
                            <w:pPr>
                              <w:spacing w:after="0" w:line="240" w:lineRule="auto"/>
                              <w:ind w:left="-5" w:hanging="1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4541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Su = Sunday, M = Monday, Tu = Tuesday, W = Wednesday, Th = Thursday, F = Friday, Sa = Saturday </w:t>
                            </w:r>
                          </w:p>
                          <w:p w14:paraId="474B7E1E" w14:textId="77777777" w:rsidR="00574709" w:rsidRDefault="00574709" w:rsidP="00574709">
                            <w:pPr>
                              <w:spacing w:after="0" w:line="240" w:lineRule="auto"/>
                              <w:ind w:left="-5" w:hanging="10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</w:pPr>
                            <w:r w:rsidRPr="0022754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36321227" w14:textId="77777777" w:rsidR="00574709" w:rsidRDefault="00574709" w:rsidP="00574709">
                            <w:pPr>
                              <w:spacing w:after="0" w:line="240" w:lineRule="auto"/>
                              <w:ind w:left="-5" w:hanging="1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3CE337E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Fall 2024 eCore Calendar</w:t>
                            </w:r>
                            <w:r w:rsidRPr="3CE337E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hyperlink r:id="rId11">
                              <w:r w:rsidRPr="3CE337EF">
                                <w:rPr>
                                  <w:rFonts w:ascii="Calibri" w:eastAsia="Calibri" w:hAnsi="Calibri" w:cs="Calibri"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https://ecore.usg.edu/courses/calendar/index.php</w:t>
                              </w:r>
                            </w:hyperlink>
                            <w:r w:rsidRPr="3CE337EF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39EF200F" w14:textId="77777777" w:rsidR="00574709" w:rsidRPr="00614541" w:rsidRDefault="00574709" w:rsidP="00574709">
                            <w:pPr>
                              <w:spacing w:after="0" w:line="240" w:lineRule="auto"/>
                              <w:ind w:left="-5" w:hanging="1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0180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NOTE</w:t>
                            </w:r>
                            <w:r w:rsidRPr="00614541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: eCore Calendar dates may differ from KSU’s Calendar dates. Students enrolling in eCore courses must adhere to the USG published dates listed on the eCore website. </w:t>
                            </w:r>
                          </w:p>
                          <w:p w14:paraId="38E10911" w14:textId="53CAB0C2" w:rsidR="00D03196" w:rsidRDefault="00D03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801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1.55pt;margin-top:379.2pt;width:684.75pt;height:12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">
                <v:textbox>
                  <w:txbxContent>
                    <w:p w14:paraId="3CDAFF4D" w14:textId="4D8037CD" w:rsidR="00574709" w:rsidRPr="00D35C32" w:rsidRDefault="00574709" w:rsidP="00574709">
                      <w:pPr>
                        <w:spacing w:after="161" w:line="240" w:lineRule="auto"/>
                        <w:ind w:left="-5" w:hanging="1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4623852B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*</w:t>
                      </w:r>
                      <w:r w:rsidRPr="4623852B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>Deletion applies to the entire registration, if not paid by the payment deadline.  Credit card payments can be made via Owl Express. Cash/check payments can be made in</w:t>
                      </w:r>
                      <w:r w:rsidR="000B5693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  <w:r w:rsidRPr="4623852B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2">
                        <w:r w:rsidRPr="4623852B">
                          <w:rPr>
                            <w:rStyle w:val="Hyperlink"/>
                            <w:rFonts w:ascii="Calibri" w:eastAsia="Calibri" w:hAnsi="Calibri" w:cs="Calibri"/>
                            <w:sz w:val="20"/>
                            <w:szCs w:val="20"/>
                          </w:rPr>
                          <w:t>Bursar’s Office</w:t>
                        </w:r>
                      </w:hyperlink>
                      <w:r w:rsidRPr="4623852B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B20732" w:rsidRPr="00B20732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 late payment fee of $100 will be applied for balances not paid by the payment deadline and </w:t>
                      </w:r>
                      <w:r w:rsidR="00B20732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B20732" w:rsidRPr="00B20732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>$100 reinstatement fee will be applied for students who are deleted for nonpayment.</w:t>
                      </w:r>
                    </w:p>
                    <w:p w14:paraId="3880FBDF" w14:textId="77777777" w:rsidR="00574709" w:rsidRPr="00614541" w:rsidRDefault="00574709" w:rsidP="00574709">
                      <w:pPr>
                        <w:spacing w:after="0" w:line="240" w:lineRule="auto"/>
                        <w:ind w:left="-5" w:hanging="1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14541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Su = Sunday, M = Monday, Tu = Tuesday, W = Wednesday, Th = Thursday, F = Friday, Sa = Saturday </w:t>
                      </w:r>
                    </w:p>
                    <w:p w14:paraId="474B7E1E" w14:textId="77777777" w:rsidR="00574709" w:rsidRDefault="00574709" w:rsidP="00574709">
                      <w:pPr>
                        <w:spacing w:after="0" w:line="240" w:lineRule="auto"/>
                        <w:ind w:left="-5" w:hanging="10"/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</w:pPr>
                      <w:r w:rsidRPr="00227542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36321227" w14:textId="77777777" w:rsidR="00574709" w:rsidRDefault="00574709" w:rsidP="00574709">
                      <w:pPr>
                        <w:spacing w:after="0" w:line="240" w:lineRule="auto"/>
                        <w:ind w:left="-5" w:hanging="1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3CE337E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Fall 2024 eCore Calendar</w:t>
                      </w:r>
                      <w:r w:rsidRPr="3CE337E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hyperlink r:id="rId13">
                        <w:r w:rsidRPr="3CE337EF">
                          <w:rPr>
                            <w:rFonts w:ascii="Calibri" w:eastAsia="Calibri" w:hAnsi="Calibri" w:cs="Calibri"/>
                            <w:color w:val="0563C1"/>
                            <w:sz w:val="24"/>
                            <w:szCs w:val="24"/>
                            <w:u w:val="single"/>
                          </w:rPr>
                          <w:t>https://ecore.usg.edu/courses/calendar/index.php</w:t>
                        </w:r>
                      </w:hyperlink>
                      <w:r w:rsidRPr="3CE337EF">
                        <w:rPr>
                          <w:rFonts w:ascii="Calibri" w:eastAsia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39EF200F" w14:textId="77777777" w:rsidR="00574709" w:rsidRPr="00614541" w:rsidRDefault="00574709" w:rsidP="00574709">
                      <w:pPr>
                        <w:spacing w:after="0" w:line="240" w:lineRule="auto"/>
                        <w:ind w:left="-5" w:hanging="1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C0180A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NOTE</w:t>
                      </w:r>
                      <w:r w:rsidRPr="00614541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: eCore Calendar dates may differ from KSU’s Calendar dates. Students enrolling in eCore courses must adhere to the USG published dates listed on the eCore website. </w:t>
                      </w:r>
                    </w:p>
                    <w:p w14:paraId="38E10911" w14:textId="53CAB0C2" w:rsidR="00D03196" w:rsidRDefault="00D03196"/>
                  </w:txbxContent>
                </v:textbox>
                <w10:wrap type="square"/>
              </v:shape>
            </w:pict>
          </mc:Fallback>
        </mc:AlternateContent>
      </w:r>
    </w:p>
    <w:sectPr w:rsidR="00455B41" w:rsidSect="006D61A8">
      <w:footerReference w:type="default" r:id="rId14"/>
      <w:pgSz w:w="15840" w:h="12240" w:orient="landscape" w:code="1"/>
      <w:pgMar w:top="576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75C6" w14:textId="77777777" w:rsidR="00EE4BA1" w:rsidRDefault="00EE4BA1" w:rsidP="00227542">
      <w:pPr>
        <w:spacing w:after="0" w:line="240" w:lineRule="auto"/>
      </w:pPr>
      <w:r>
        <w:separator/>
      </w:r>
    </w:p>
  </w:endnote>
  <w:endnote w:type="continuationSeparator" w:id="0">
    <w:p w14:paraId="69E20C04" w14:textId="77777777" w:rsidR="00EE4BA1" w:rsidRDefault="00EE4BA1" w:rsidP="00227542">
      <w:pPr>
        <w:spacing w:after="0" w:line="240" w:lineRule="auto"/>
      </w:pPr>
      <w:r>
        <w:continuationSeparator/>
      </w:r>
    </w:p>
  </w:endnote>
  <w:endnote w:type="continuationNotice" w:id="1">
    <w:p w14:paraId="6D605CFC" w14:textId="77777777" w:rsidR="00EE4BA1" w:rsidRDefault="00EE4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E791" w14:textId="0092B581" w:rsidR="008F0DE9" w:rsidRPr="008F0DE9" w:rsidRDefault="00F860CE" w:rsidP="008F0DE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10.5</w:t>
    </w:r>
    <w:r w:rsidR="00181CE0">
      <w:rPr>
        <w:sz w:val="20"/>
        <w:szCs w:val="20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19B70" w14:textId="77777777" w:rsidR="00EE4BA1" w:rsidRDefault="00EE4BA1" w:rsidP="00227542">
      <w:pPr>
        <w:spacing w:after="0" w:line="240" w:lineRule="auto"/>
      </w:pPr>
      <w:r>
        <w:separator/>
      </w:r>
    </w:p>
  </w:footnote>
  <w:footnote w:type="continuationSeparator" w:id="0">
    <w:p w14:paraId="0BF3F3E6" w14:textId="77777777" w:rsidR="00EE4BA1" w:rsidRDefault="00EE4BA1" w:rsidP="00227542">
      <w:pPr>
        <w:spacing w:after="0" w:line="240" w:lineRule="auto"/>
      </w:pPr>
      <w:r>
        <w:continuationSeparator/>
      </w:r>
    </w:p>
  </w:footnote>
  <w:footnote w:type="continuationNotice" w:id="1">
    <w:p w14:paraId="4666845C" w14:textId="77777777" w:rsidR="00EE4BA1" w:rsidRDefault="00EE4B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B9"/>
    <w:rsid w:val="000050ED"/>
    <w:rsid w:val="00015842"/>
    <w:rsid w:val="00042EE7"/>
    <w:rsid w:val="00051D74"/>
    <w:rsid w:val="000520BE"/>
    <w:rsid w:val="00052A4A"/>
    <w:rsid w:val="0006025E"/>
    <w:rsid w:val="0008538A"/>
    <w:rsid w:val="00094C32"/>
    <w:rsid w:val="000B5693"/>
    <w:rsid w:val="000C3BE1"/>
    <w:rsid w:val="000C5D99"/>
    <w:rsid w:val="000D4BBA"/>
    <w:rsid w:val="000D778D"/>
    <w:rsid w:val="000D7864"/>
    <w:rsid w:val="000E0AA6"/>
    <w:rsid w:val="000E3078"/>
    <w:rsid w:val="000F1240"/>
    <w:rsid w:val="0010208C"/>
    <w:rsid w:val="00126FF2"/>
    <w:rsid w:val="001407BE"/>
    <w:rsid w:val="001454F9"/>
    <w:rsid w:val="001545B6"/>
    <w:rsid w:val="00154F69"/>
    <w:rsid w:val="001566AF"/>
    <w:rsid w:val="00172DB2"/>
    <w:rsid w:val="00174503"/>
    <w:rsid w:val="00181CE0"/>
    <w:rsid w:val="00182F90"/>
    <w:rsid w:val="00186D1A"/>
    <w:rsid w:val="001907B2"/>
    <w:rsid w:val="0019470F"/>
    <w:rsid w:val="00194A22"/>
    <w:rsid w:val="001A009B"/>
    <w:rsid w:val="001B3112"/>
    <w:rsid w:val="001C4BEC"/>
    <w:rsid w:val="001F25DD"/>
    <w:rsid w:val="002034F2"/>
    <w:rsid w:val="002158C1"/>
    <w:rsid w:val="00227542"/>
    <w:rsid w:val="00234142"/>
    <w:rsid w:val="00247A30"/>
    <w:rsid w:val="002516DC"/>
    <w:rsid w:val="00262CD4"/>
    <w:rsid w:val="002635A7"/>
    <w:rsid w:val="00263D74"/>
    <w:rsid w:val="00276DB8"/>
    <w:rsid w:val="00282803"/>
    <w:rsid w:val="00283BF2"/>
    <w:rsid w:val="00287CBB"/>
    <w:rsid w:val="002B0230"/>
    <w:rsid w:val="002B07B6"/>
    <w:rsid w:val="002B18D2"/>
    <w:rsid w:val="002B3AE2"/>
    <w:rsid w:val="002B573A"/>
    <w:rsid w:val="002B615E"/>
    <w:rsid w:val="002C175A"/>
    <w:rsid w:val="002C5613"/>
    <w:rsid w:val="002D334C"/>
    <w:rsid w:val="002E15CC"/>
    <w:rsid w:val="002E331E"/>
    <w:rsid w:val="002E4820"/>
    <w:rsid w:val="002E7194"/>
    <w:rsid w:val="002E7290"/>
    <w:rsid w:val="002F7C51"/>
    <w:rsid w:val="003056FD"/>
    <w:rsid w:val="00310095"/>
    <w:rsid w:val="00317F8E"/>
    <w:rsid w:val="00321DB4"/>
    <w:rsid w:val="00323793"/>
    <w:rsid w:val="003268E6"/>
    <w:rsid w:val="00330829"/>
    <w:rsid w:val="00332CED"/>
    <w:rsid w:val="003402C2"/>
    <w:rsid w:val="00342A2C"/>
    <w:rsid w:val="00345685"/>
    <w:rsid w:val="00350D47"/>
    <w:rsid w:val="0035495C"/>
    <w:rsid w:val="00357557"/>
    <w:rsid w:val="00365F86"/>
    <w:rsid w:val="00374562"/>
    <w:rsid w:val="00375EE5"/>
    <w:rsid w:val="00393F1B"/>
    <w:rsid w:val="003975CE"/>
    <w:rsid w:val="003A66AF"/>
    <w:rsid w:val="003C33EE"/>
    <w:rsid w:val="003D5915"/>
    <w:rsid w:val="003F01D4"/>
    <w:rsid w:val="003F2563"/>
    <w:rsid w:val="003F55E8"/>
    <w:rsid w:val="004140F0"/>
    <w:rsid w:val="00432DE0"/>
    <w:rsid w:val="00436E02"/>
    <w:rsid w:val="00437893"/>
    <w:rsid w:val="004546F2"/>
    <w:rsid w:val="00455B41"/>
    <w:rsid w:val="00457724"/>
    <w:rsid w:val="0046696D"/>
    <w:rsid w:val="0048336B"/>
    <w:rsid w:val="0048417B"/>
    <w:rsid w:val="00497539"/>
    <w:rsid w:val="004A157C"/>
    <w:rsid w:val="004A18A7"/>
    <w:rsid w:val="004B2268"/>
    <w:rsid w:val="004C1956"/>
    <w:rsid w:val="004C247E"/>
    <w:rsid w:val="004C5489"/>
    <w:rsid w:val="004C6EA4"/>
    <w:rsid w:val="004D39D4"/>
    <w:rsid w:val="004E26E2"/>
    <w:rsid w:val="004E3BDB"/>
    <w:rsid w:val="005011CA"/>
    <w:rsid w:val="0050774F"/>
    <w:rsid w:val="00512EB1"/>
    <w:rsid w:val="00516D89"/>
    <w:rsid w:val="00530D08"/>
    <w:rsid w:val="00540BC0"/>
    <w:rsid w:val="00541C12"/>
    <w:rsid w:val="00562F5A"/>
    <w:rsid w:val="00574709"/>
    <w:rsid w:val="00580DC0"/>
    <w:rsid w:val="00590F8D"/>
    <w:rsid w:val="00591C3F"/>
    <w:rsid w:val="005A0E41"/>
    <w:rsid w:val="005F6641"/>
    <w:rsid w:val="00603C63"/>
    <w:rsid w:val="00603C6E"/>
    <w:rsid w:val="00612EE3"/>
    <w:rsid w:val="00614541"/>
    <w:rsid w:val="006147BD"/>
    <w:rsid w:val="0061706B"/>
    <w:rsid w:val="006352FE"/>
    <w:rsid w:val="0066342A"/>
    <w:rsid w:val="00663DBD"/>
    <w:rsid w:val="00665B2C"/>
    <w:rsid w:val="00670AAD"/>
    <w:rsid w:val="00673F21"/>
    <w:rsid w:val="00681521"/>
    <w:rsid w:val="00683D7B"/>
    <w:rsid w:val="00694050"/>
    <w:rsid w:val="006A353C"/>
    <w:rsid w:val="006A79B9"/>
    <w:rsid w:val="006C4C47"/>
    <w:rsid w:val="006C58FB"/>
    <w:rsid w:val="006C5AE6"/>
    <w:rsid w:val="006D61A8"/>
    <w:rsid w:val="006D7D7F"/>
    <w:rsid w:val="0070335C"/>
    <w:rsid w:val="00710257"/>
    <w:rsid w:val="007215D4"/>
    <w:rsid w:val="00721A16"/>
    <w:rsid w:val="007236DA"/>
    <w:rsid w:val="0072459C"/>
    <w:rsid w:val="00725501"/>
    <w:rsid w:val="0073669C"/>
    <w:rsid w:val="00744C3A"/>
    <w:rsid w:val="007648CF"/>
    <w:rsid w:val="00765CCA"/>
    <w:rsid w:val="00774122"/>
    <w:rsid w:val="00785D0F"/>
    <w:rsid w:val="00791268"/>
    <w:rsid w:val="00794A52"/>
    <w:rsid w:val="00795FC7"/>
    <w:rsid w:val="007A06F0"/>
    <w:rsid w:val="007A6AF2"/>
    <w:rsid w:val="007A732B"/>
    <w:rsid w:val="007A76A4"/>
    <w:rsid w:val="007B29E8"/>
    <w:rsid w:val="007C37BD"/>
    <w:rsid w:val="007C7C01"/>
    <w:rsid w:val="007D00F5"/>
    <w:rsid w:val="007D1432"/>
    <w:rsid w:val="007D4369"/>
    <w:rsid w:val="007E3147"/>
    <w:rsid w:val="007F35A5"/>
    <w:rsid w:val="007F3639"/>
    <w:rsid w:val="008030F7"/>
    <w:rsid w:val="008031D7"/>
    <w:rsid w:val="00810490"/>
    <w:rsid w:val="00811AB1"/>
    <w:rsid w:val="0081319E"/>
    <w:rsid w:val="00813E72"/>
    <w:rsid w:val="008201F6"/>
    <w:rsid w:val="00822852"/>
    <w:rsid w:val="00835327"/>
    <w:rsid w:val="0083569C"/>
    <w:rsid w:val="008419BA"/>
    <w:rsid w:val="0085104F"/>
    <w:rsid w:val="0085242E"/>
    <w:rsid w:val="00852CE0"/>
    <w:rsid w:val="0086701A"/>
    <w:rsid w:val="00875E95"/>
    <w:rsid w:val="0088415D"/>
    <w:rsid w:val="00887BF2"/>
    <w:rsid w:val="008A1207"/>
    <w:rsid w:val="008B4824"/>
    <w:rsid w:val="008C43D0"/>
    <w:rsid w:val="008C6340"/>
    <w:rsid w:val="008F0559"/>
    <w:rsid w:val="008F0DE9"/>
    <w:rsid w:val="008F41C1"/>
    <w:rsid w:val="00905015"/>
    <w:rsid w:val="00910BFC"/>
    <w:rsid w:val="00911B48"/>
    <w:rsid w:val="00911E60"/>
    <w:rsid w:val="009125D0"/>
    <w:rsid w:val="00913911"/>
    <w:rsid w:val="00914003"/>
    <w:rsid w:val="00916818"/>
    <w:rsid w:val="00924C0A"/>
    <w:rsid w:val="00936921"/>
    <w:rsid w:val="00962C20"/>
    <w:rsid w:val="0097104B"/>
    <w:rsid w:val="00975AB5"/>
    <w:rsid w:val="00996D76"/>
    <w:rsid w:val="009B2809"/>
    <w:rsid w:val="009C35D1"/>
    <w:rsid w:val="009C5487"/>
    <w:rsid w:val="009D1A39"/>
    <w:rsid w:val="009E26FD"/>
    <w:rsid w:val="009E3ECB"/>
    <w:rsid w:val="009F48E8"/>
    <w:rsid w:val="009F6154"/>
    <w:rsid w:val="00A01F68"/>
    <w:rsid w:val="00A11043"/>
    <w:rsid w:val="00A33768"/>
    <w:rsid w:val="00A34742"/>
    <w:rsid w:val="00A35D5E"/>
    <w:rsid w:val="00A462B6"/>
    <w:rsid w:val="00A54343"/>
    <w:rsid w:val="00A604D4"/>
    <w:rsid w:val="00A60615"/>
    <w:rsid w:val="00A654B5"/>
    <w:rsid w:val="00A659C8"/>
    <w:rsid w:val="00A71C88"/>
    <w:rsid w:val="00A72AF7"/>
    <w:rsid w:val="00A829DB"/>
    <w:rsid w:val="00AA1515"/>
    <w:rsid w:val="00AA2C1B"/>
    <w:rsid w:val="00AC1FEB"/>
    <w:rsid w:val="00AD26D3"/>
    <w:rsid w:val="00AD5BA4"/>
    <w:rsid w:val="00AD655D"/>
    <w:rsid w:val="00AE1417"/>
    <w:rsid w:val="00B06C25"/>
    <w:rsid w:val="00B071EA"/>
    <w:rsid w:val="00B122E6"/>
    <w:rsid w:val="00B12D31"/>
    <w:rsid w:val="00B16BFE"/>
    <w:rsid w:val="00B1714E"/>
    <w:rsid w:val="00B20732"/>
    <w:rsid w:val="00B20DF1"/>
    <w:rsid w:val="00B27F80"/>
    <w:rsid w:val="00B315D2"/>
    <w:rsid w:val="00B41F1D"/>
    <w:rsid w:val="00B45B5B"/>
    <w:rsid w:val="00B46BB5"/>
    <w:rsid w:val="00B528EF"/>
    <w:rsid w:val="00B56193"/>
    <w:rsid w:val="00B578AE"/>
    <w:rsid w:val="00B71E45"/>
    <w:rsid w:val="00B8043C"/>
    <w:rsid w:val="00B8519B"/>
    <w:rsid w:val="00B94E4D"/>
    <w:rsid w:val="00BA59BD"/>
    <w:rsid w:val="00BA5C61"/>
    <w:rsid w:val="00BA70A8"/>
    <w:rsid w:val="00BB5816"/>
    <w:rsid w:val="00BC64EE"/>
    <w:rsid w:val="00BD09F9"/>
    <w:rsid w:val="00BD2355"/>
    <w:rsid w:val="00BE1533"/>
    <w:rsid w:val="00BE454B"/>
    <w:rsid w:val="00BE4B3F"/>
    <w:rsid w:val="00BF341E"/>
    <w:rsid w:val="00BF7F66"/>
    <w:rsid w:val="00C0180A"/>
    <w:rsid w:val="00C42D83"/>
    <w:rsid w:val="00C432B8"/>
    <w:rsid w:val="00C545D6"/>
    <w:rsid w:val="00C65CB9"/>
    <w:rsid w:val="00C72867"/>
    <w:rsid w:val="00C903BD"/>
    <w:rsid w:val="00C93772"/>
    <w:rsid w:val="00CB0AC6"/>
    <w:rsid w:val="00CB7D1F"/>
    <w:rsid w:val="00CC5F87"/>
    <w:rsid w:val="00CC7AEF"/>
    <w:rsid w:val="00CD130B"/>
    <w:rsid w:val="00CE6BA5"/>
    <w:rsid w:val="00CF216E"/>
    <w:rsid w:val="00CF6D6B"/>
    <w:rsid w:val="00D03196"/>
    <w:rsid w:val="00D04DCD"/>
    <w:rsid w:val="00D23A7B"/>
    <w:rsid w:val="00D30241"/>
    <w:rsid w:val="00D31A61"/>
    <w:rsid w:val="00D35C32"/>
    <w:rsid w:val="00D377D4"/>
    <w:rsid w:val="00D40E69"/>
    <w:rsid w:val="00D5624D"/>
    <w:rsid w:val="00D57B29"/>
    <w:rsid w:val="00D64FC8"/>
    <w:rsid w:val="00D719A0"/>
    <w:rsid w:val="00D735DF"/>
    <w:rsid w:val="00D81B86"/>
    <w:rsid w:val="00D83908"/>
    <w:rsid w:val="00D91089"/>
    <w:rsid w:val="00D91FE3"/>
    <w:rsid w:val="00DB168D"/>
    <w:rsid w:val="00DD2E5B"/>
    <w:rsid w:val="00DE3B7E"/>
    <w:rsid w:val="00DF42B1"/>
    <w:rsid w:val="00E1741D"/>
    <w:rsid w:val="00E22CFB"/>
    <w:rsid w:val="00E2344A"/>
    <w:rsid w:val="00E45CD7"/>
    <w:rsid w:val="00E46376"/>
    <w:rsid w:val="00E5241E"/>
    <w:rsid w:val="00E52ED4"/>
    <w:rsid w:val="00E61DEF"/>
    <w:rsid w:val="00E637FC"/>
    <w:rsid w:val="00E71B0F"/>
    <w:rsid w:val="00E77021"/>
    <w:rsid w:val="00EA3770"/>
    <w:rsid w:val="00EB5DCF"/>
    <w:rsid w:val="00EB6A4D"/>
    <w:rsid w:val="00ED1496"/>
    <w:rsid w:val="00ED2428"/>
    <w:rsid w:val="00ED259D"/>
    <w:rsid w:val="00EE4BA1"/>
    <w:rsid w:val="00EE748B"/>
    <w:rsid w:val="00F078B6"/>
    <w:rsid w:val="00F16615"/>
    <w:rsid w:val="00F21050"/>
    <w:rsid w:val="00F32A35"/>
    <w:rsid w:val="00F3500C"/>
    <w:rsid w:val="00F515F8"/>
    <w:rsid w:val="00F570B8"/>
    <w:rsid w:val="00F6077E"/>
    <w:rsid w:val="00F70FDE"/>
    <w:rsid w:val="00F72DAF"/>
    <w:rsid w:val="00F72DEA"/>
    <w:rsid w:val="00F7415A"/>
    <w:rsid w:val="00F860CE"/>
    <w:rsid w:val="00FA1AD6"/>
    <w:rsid w:val="00FA495B"/>
    <w:rsid w:val="00FB3A34"/>
    <w:rsid w:val="00FB3EF0"/>
    <w:rsid w:val="00FC07FB"/>
    <w:rsid w:val="00FC3D04"/>
    <w:rsid w:val="00FC5C4B"/>
    <w:rsid w:val="00FE5A2C"/>
    <w:rsid w:val="011491EB"/>
    <w:rsid w:val="11785F58"/>
    <w:rsid w:val="32416418"/>
    <w:rsid w:val="329F63F3"/>
    <w:rsid w:val="3CE337EF"/>
    <w:rsid w:val="4353470D"/>
    <w:rsid w:val="4623852B"/>
    <w:rsid w:val="470769E2"/>
    <w:rsid w:val="47385138"/>
    <w:rsid w:val="5291E3EC"/>
    <w:rsid w:val="5C1C1AE4"/>
    <w:rsid w:val="6BE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B7167"/>
  <w15:chartTrackingRefBased/>
  <w15:docId w15:val="{7CC5ED98-C58A-45A2-932D-F6526AC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42"/>
  </w:style>
  <w:style w:type="paragraph" w:styleId="Footer">
    <w:name w:val="footer"/>
    <w:basedOn w:val="Normal"/>
    <w:link w:val="Foot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42"/>
  </w:style>
  <w:style w:type="paragraph" w:styleId="BalloonText">
    <w:name w:val="Balloon Text"/>
    <w:basedOn w:val="Normal"/>
    <w:link w:val="BalloonTextChar"/>
    <w:uiPriority w:val="99"/>
    <w:semiHidden/>
    <w:unhideWhenUsed/>
    <w:rsid w:val="0017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3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ore.usg.edu/courses/calendar/index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scalservices.kennesaw.edu/bursa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ore.usg.edu/courses/calendar/index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iscalservices.kennesaw.edu/burs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30106A39104584A92ADC16FF8EF7" ma:contentTypeVersion="6" ma:contentTypeDescription="Create a new document." ma:contentTypeScope="" ma:versionID="2a94a9fda8a152dbb899f9cfa3b8005b">
  <xsd:schema xmlns:xsd="http://www.w3.org/2001/XMLSchema" xmlns:xs="http://www.w3.org/2001/XMLSchema" xmlns:p="http://schemas.microsoft.com/office/2006/metadata/properties" xmlns:ns2="af222c67-63a6-45cc-84d1-3c5b3bd48570" xmlns:ns3="f9b54d98-19b6-4770-95cd-82c995e63804" targetNamespace="http://schemas.microsoft.com/office/2006/metadata/properties" ma:root="true" ma:fieldsID="7f8706e7aef6ebac8186572ae47a36cc" ns2:_="" ns3:_="">
    <xsd:import namespace="af222c67-63a6-45cc-84d1-3c5b3bd48570"/>
    <xsd:import namespace="f9b54d98-19b6-4770-95cd-82c995e63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22c67-63a6-45cc-84d1-3c5b3bd48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54d98-19b6-4770-95cd-82c995e6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54CF1-733E-4E87-86A0-C636B5B30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36DA2-BBF9-434D-8B69-91483BA4C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65162-526C-4A00-B608-0937B8C8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22c67-63a6-45cc-84d1-3c5b3bd48570"/>
    <ds:schemaRef ds:uri="f9b54d98-19b6-4770-95cd-82c995e6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>Kennesaw State University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Gillam</dc:creator>
  <cp:keywords/>
  <dc:description/>
  <cp:lastModifiedBy>Paul Parker</cp:lastModifiedBy>
  <cp:revision>4</cp:revision>
  <cp:lastPrinted>2020-11-24T19:01:00Z</cp:lastPrinted>
  <dcterms:created xsi:type="dcterms:W3CDTF">2024-06-26T16:24:00Z</dcterms:created>
  <dcterms:modified xsi:type="dcterms:W3CDTF">2024-06-26T16:29:00Z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0x010100C6AE30106A39104584A92ADC16FF8EF7</vt:lpwstr>
  </property>
</Properties>
</file>